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51" w:rsidRPr="000E2800" w:rsidRDefault="00BF3B51" w:rsidP="00BF3B51">
      <w:pPr>
        <w:pStyle w:val="Ttulo1"/>
        <w:jc w:val="both"/>
        <w:rPr>
          <w:rFonts w:asciiTheme="minorHAnsi" w:hAnsiTheme="minorHAnsi" w:cstheme="minorHAnsi"/>
          <w:color w:val="31849B" w:themeColor="accent5" w:themeShade="BF"/>
          <w:sz w:val="88"/>
          <w:szCs w:val="88"/>
        </w:rPr>
      </w:pPr>
      <w:r w:rsidRPr="000E2800">
        <w:rPr>
          <w:rFonts w:asciiTheme="minorHAnsi" w:hAnsiTheme="minorHAnsi" w:cstheme="minorHAnsi"/>
          <w:color w:val="31849B" w:themeColor="accent5" w:themeShade="BF"/>
          <w:sz w:val="88"/>
          <w:szCs w:val="88"/>
        </w:rPr>
        <w:t>CONTROL DEL APETITO</w:t>
      </w:r>
    </w:p>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A32E82" w:rsidP="00BF3B51">
      <w:r>
        <w:rPr>
          <w:noProof/>
        </w:rPr>
        <mc:AlternateContent>
          <mc:Choice Requires="wps">
            <w:drawing>
              <wp:anchor distT="0" distB="0" distL="114300" distR="457200" simplePos="0" relativeHeight="251659264" behindDoc="0" locked="0" layoutInCell="0" allowOverlap="1" wp14:anchorId="350E65B6" wp14:editId="0460DA40">
                <wp:simplePos x="0" y="0"/>
                <wp:positionH relativeFrom="margin">
                  <wp:posOffset>3717925</wp:posOffset>
                </wp:positionH>
                <wp:positionV relativeFrom="margin">
                  <wp:posOffset>6360795</wp:posOffset>
                </wp:positionV>
                <wp:extent cx="1144270" cy="3175000"/>
                <wp:effectExtent l="0" t="81915" r="69215" b="12065"/>
                <wp:wrapSquare wrapText="bothSides"/>
                <wp:docPr id="295"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4270" cy="317500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CA6396" w:rsidRPr="00CA6396" w:rsidRDefault="00CA6396" w:rsidP="00CA6396">
                            <w:pPr>
                              <w:pStyle w:val="Prrafodelista"/>
                              <w:numPr>
                                <w:ilvl w:val="0"/>
                                <w:numId w:val="1"/>
                              </w:numPr>
                              <w:rPr>
                                <w:i/>
                                <w:iCs/>
                                <w:color w:val="17365D" w:themeColor="text2" w:themeShade="BF"/>
                              </w:rPr>
                            </w:pPr>
                            <w:r w:rsidRPr="00CA6396">
                              <w:rPr>
                                <w:i/>
                                <w:iCs/>
                                <w:color w:val="17365D" w:themeColor="text2" w:themeShade="BF"/>
                              </w:rPr>
                              <w:t xml:space="preserve">Diego </w:t>
                            </w:r>
                            <w:proofErr w:type="spellStart"/>
                            <w:r w:rsidRPr="00CA6396">
                              <w:rPr>
                                <w:i/>
                                <w:iCs/>
                                <w:color w:val="17365D" w:themeColor="text2" w:themeShade="BF"/>
                              </w:rPr>
                              <w:t>Delcán</w:t>
                            </w:r>
                            <w:proofErr w:type="spellEnd"/>
                            <w:r w:rsidRPr="00CA6396">
                              <w:rPr>
                                <w:i/>
                                <w:iCs/>
                                <w:color w:val="17365D" w:themeColor="text2" w:themeShade="BF"/>
                              </w:rPr>
                              <w:t xml:space="preserve"> Sánchez</w:t>
                            </w:r>
                          </w:p>
                          <w:p w:rsidR="00CA6396" w:rsidRPr="00CA6396" w:rsidRDefault="00CA6396" w:rsidP="00CA6396">
                            <w:pPr>
                              <w:pStyle w:val="Prrafodelista"/>
                              <w:numPr>
                                <w:ilvl w:val="0"/>
                                <w:numId w:val="1"/>
                              </w:numPr>
                              <w:rPr>
                                <w:i/>
                                <w:iCs/>
                                <w:color w:val="17365D" w:themeColor="text2" w:themeShade="BF"/>
                              </w:rPr>
                            </w:pPr>
                            <w:r w:rsidRPr="00CA6396">
                              <w:rPr>
                                <w:i/>
                                <w:iCs/>
                                <w:color w:val="17365D" w:themeColor="text2" w:themeShade="BF"/>
                              </w:rPr>
                              <w:t xml:space="preserve">Elisabeth Mª Muñoz </w:t>
                            </w:r>
                            <w:proofErr w:type="spellStart"/>
                            <w:r w:rsidRPr="00CA6396">
                              <w:rPr>
                                <w:i/>
                                <w:iCs/>
                                <w:color w:val="17365D" w:themeColor="text2" w:themeShade="BF"/>
                              </w:rPr>
                              <w:t>Caracuel</w:t>
                            </w:r>
                            <w:proofErr w:type="spellEnd"/>
                          </w:p>
                          <w:p w:rsidR="00CA6396" w:rsidRPr="00CA6396" w:rsidRDefault="00CA6396" w:rsidP="00CA6396">
                            <w:pPr>
                              <w:pStyle w:val="Prrafodelista"/>
                              <w:numPr>
                                <w:ilvl w:val="0"/>
                                <w:numId w:val="1"/>
                              </w:numPr>
                              <w:rPr>
                                <w:i/>
                                <w:iCs/>
                                <w:color w:val="17365D" w:themeColor="text2" w:themeShade="BF"/>
                              </w:rPr>
                            </w:pPr>
                            <w:r w:rsidRPr="00CA6396">
                              <w:rPr>
                                <w:i/>
                                <w:iCs/>
                                <w:color w:val="17365D" w:themeColor="text2" w:themeShade="BF"/>
                              </w:rPr>
                              <w:t>César Vázquez García</w:t>
                            </w:r>
                          </w:p>
                          <w:p w:rsidR="00CA6396" w:rsidRDefault="00CA6396">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 o:spid="_x0000_s1026" type="#_x0000_t185" style="position:absolute;margin-left:292.75pt;margin-top:500.85pt;width:90.1pt;height:250pt;rotation:90;z-index:25165926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" o:allowincell="f" adj="2346" fillcolor="#4f81bd" strokecolor="#4f81bd" strokeweight="1pt">
                <v:shadow on="t" type="double" opacity=".5" color2="shadow add(102)" offset="3pt,-3pt" offset2="6pt,-6pt"/>
                <v:textbox inset="18pt,18pt,,18pt">
                  <w:txbxContent>
                    <w:p w:rsidR="00CA6396" w:rsidRPr="00CA6396" w:rsidRDefault="00CA6396" w:rsidP="00CA6396">
                      <w:pPr>
                        <w:pStyle w:val="Prrafodelista"/>
                        <w:numPr>
                          <w:ilvl w:val="0"/>
                          <w:numId w:val="1"/>
                        </w:numPr>
                        <w:rPr>
                          <w:i/>
                          <w:iCs/>
                          <w:color w:val="17365D" w:themeColor="text2" w:themeShade="BF"/>
                        </w:rPr>
                      </w:pPr>
                      <w:r w:rsidRPr="00CA6396">
                        <w:rPr>
                          <w:i/>
                          <w:iCs/>
                          <w:color w:val="17365D" w:themeColor="text2" w:themeShade="BF"/>
                        </w:rPr>
                        <w:t xml:space="preserve">Diego </w:t>
                      </w:r>
                      <w:proofErr w:type="spellStart"/>
                      <w:r w:rsidRPr="00CA6396">
                        <w:rPr>
                          <w:i/>
                          <w:iCs/>
                          <w:color w:val="17365D" w:themeColor="text2" w:themeShade="BF"/>
                        </w:rPr>
                        <w:t>Delcán</w:t>
                      </w:r>
                      <w:proofErr w:type="spellEnd"/>
                      <w:r w:rsidRPr="00CA6396">
                        <w:rPr>
                          <w:i/>
                          <w:iCs/>
                          <w:color w:val="17365D" w:themeColor="text2" w:themeShade="BF"/>
                        </w:rPr>
                        <w:t xml:space="preserve"> Sánchez</w:t>
                      </w:r>
                    </w:p>
                    <w:p w:rsidR="00CA6396" w:rsidRPr="00CA6396" w:rsidRDefault="00CA6396" w:rsidP="00CA6396">
                      <w:pPr>
                        <w:pStyle w:val="Prrafodelista"/>
                        <w:numPr>
                          <w:ilvl w:val="0"/>
                          <w:numId w:val="1"/>
                        </w:numPr>
                        <w:rPr>
                          <w:i/>
                          <w:iCs/>
                          <w:color w:val="17365D" w:themeColor="text2" w:themeShade="BF"/>
                        </w:rPr>
                      </w:pPr>
                      <w:r w:rsidRPr="00CA6396">
                        <w:rPr>
                          <w:i/>
                          <w:iCs/>
                          <w:color w:val="17365D" w:themeColor="text2" w:themeShade="BF"/>
                        </w:rPr>
                        <w:t xml:space="preserve">Elisabeth Mª Muñoz </w:t>
                      </w:r>
                      <w:proofErr w:type="spellStart"/>
                      <w:r w:rsidRPr="00CA6396">
                        <w:rPr>
                          <w:i/>
                          <w:iCs/>
                          <w:color w:val="17365D" w:themeColor="text2" w:themeShade="BF"/>
                        </w:rPr>
                        <w:t>Caracuel</w:t>
                      </w:r>
                      <w:proofErr w:type="spellEnd"/>
                    </w:p>
                    <w:p w:rsidR="00CA6396" w:rsidRPr="00CA6396" w:rsidRDefault="00CA6396" w:rsidP="00CA6396">
                      <w:pPr>
                        <w:pStyle w:val="Prrafodelista"/>
                        <w:numPr>
                          <w:ilvl w:val="0"/>
                          <w:numId w:val="1"/>
                        </w:numPr>
                        <w:rPr>
                          <w:i/>
                          <w:iCs/>
                          <w:color w:val="17365D" w:themeColor="text2" w:themeShade="BF"/>
                        </w:rPr>
                      </w:pPr>
                      <w:r w:rsidRPr="00CA6396">
                        <w:rPr>
                          <w:i/>
                          <w:iCs/>
                          <w:color w:val="17365D" w:themeColor="text2" w:themeShade="BF"/>
                        </w:rPr>
                        <w:t>César Vázquez García</w:t>
                      </w:r>
                    </w:p>
                    <w:p w:rsidR="00CA6396" w:rsidRDefault="00CA6396">
                      <w:pPr>
                        <w:jc w:val="right"/>
                        <w:rPr>
                          <w:i/>
                          <w:iCs/>
                          <w:color w:val="948A54" w:themeColor="background2" w:themeShade="80"/>
                        </w:rPr>
                      </w:pPr>
                    </w:p>
                  </w:txbxContent>
                </v:textbox>
                <w10:wrap type="square" anchorx="margin" anchory="margin"/>
              </v:shape>
            </w:pict>
          </mc:Fallback>
        </mc:AlternateContent>
      </w:r>
    </w:p>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 w:rsidR="00BF3B51" w:rsidRDefault="00BF3B51" w:rsidP="00BF3B51">
      <w:pPr>
        <w:rPr>
          <w:rFonts w:eastAsia="Times New Roman"/>
          <w:kern w:val="32"/>
          <w:lang w:eastAsia="es-ES"/>
        </w:rPr>
      </w:pPr>
    </w:p>
    <w:p w:rsidR="00BF3B51" w:rsidRPr="00B55FDD" w:rsidRDefault="00BF3B51" w:rsidP="00BF3B51">
      <w:pPr>
        <w:pStyle w:val="Ttulo1"/>
        <w:jc w:val="both"/>
        <w:rPr>
          <w:rFonts w:asciiTheme="minorHAnsi" w:hAnsiTheme="minorHAnsi" w:cstheme="minorHAnsi"/>
          <w:sz w:val="52"/>
          <w:szCs w:val="22"/>
          <w:u w:val="single"/>
        </w:rPr>
      </w:pPr>
      <w:bookmarkStart w:id="0" w:name="_GoBack"/>
      <w:r w:rsidRPr="00B55FDD">
        <w:rPr>
          <w:rFonts w:asciiTheme="minorHAnsi" w:hAnsiTheme="minorHAnsi" w:cstheme="minorHAnsi"/>
          <w:sz w:val="52"/>
          <w:szCs w:val="22"/>
          <w:u w:val="single"/>
        </w:rPr>
        <w:t>CONTROL DE LA INGESTA</w:t>
      </w:r>
    </w:p>
    <w:bookmarkEnd w:id="0"/>
    <w:p w:rsidR="00BF3B51" w:rsidRPr="00BF3B51" w:rsidRDefault="00BF3B51" w:rsidP="00BF3B51">
      <w:pPr>
        <w:autoSpaceDE w:val="0"/>
        <w:autoSpaceDN w:val="0"/>
        <w:adjustRightInd w:val="0"/>
        <w:jc w:val="both"/>
        <w:rPr>
          <w:rFonts w:cstheme="minorHAnsi"/>
          <w:b/>
          <w:u w:val="single"/>
        </w:rPr>
      </w:pPr>
      <w:r w:rsidRPr="00BF3B51">
        <w:rPr>
          <w:rFonts w:cstheme="minorHAnsi"/>
          <w:b/>
          <w:u w:val="single"/>
        </w:rPr>
        <w:t>HOMEOSTASIS ENERGÉTICA</w:t>
      </w:r>
    </w:p>
    <w:p w:rsidR="00BF3B51" w:rsidRPr="00BF3B51" w:rsidRDefault="00BF3B51" w:rsidP="00BF3B51">
      <w:pPr>
        <w:autoSpaceDE w:val="0"/>
        <w:autoSpaceDN w:val="0"/>
        <w:adjustRightInd w:val="0"/>
        <w:jc w:val="both"/>
        <w:rPr>
          <w:rFonts w:cstheme="minorHAnsi"/>
          <w:b/>
          <w:u w:val="single"/>
        </w:rPr>
      </w:pPr>
    </w:p>
    <w:p w:rsidR="00BF3B51" w:rsidRPr="00BF3B51" w:rsidRDefault="00BF3B51" w:rsidP="00BF3B51">
      <w:pPr>
        <w:autoSpaceDE w:val="0"/>
        <w:autoSpaceDN w:val="0"/>
        <w:adjustRightInd w:val="0"/>
        <w:jc w:val="both"/>
        <w:rPr>
          <w:rFonts w:cstheme="minorHAnsi"/>
        </w:rPr>
      </w:pPr>
      <w:r w:rsidRPr="00BF3B51">
        <w:rPr>
          <w:rFonts w:cstheme="minorHAnsi"/>
        </w:rPr>
        <w:t>La homeostasis energética es un proceso clave para el funcionamiento celular, mantiene la estabilidad de la cantidad de energía almacenada en forma de grasa corporal, este proceso implica una clara asociación entre el aporte de energía y el consumo de la misma y su</w:t>
      </w:r>
      <w:r>
        <w:rPr>
          <w:rFonts w:cstheme="minorHAnsi"/>
        </w:rPr>
        <w:t xml:space="preserve"> </w:t>
      </w:r>
      <w:r w:rsidRPr="00BF3B51">
        <w:rPr>
          <w:rFonts w:cstheme="minorHAnsi"/>
        </w:rPr>
        <w:t>regulación aun no es bien comprendida.</w:t>
      </w:r>
    </w:p>
    <w:p w:rsidR="00BF3B51" w:rsidRPr="00BF3B51" w:rsidRDefault="00BF3B51" w:rsidP="00BF3B51">
      <w:pPr>
        <w:autoSpaceDE w:val="0"/>
        <w:autoSpaceDN w:val="0"/>
        <w:adjustRightInd w:val="0"/>
        <w:jc w:val="both"/>
        <w:rPr>
          <w:rFonts w:cstheme="minorHAnsi"/>
        </w:rPr>
      </w:pPr>
      <w:r w:rsidRPr="00BF3B51">
        <w:rPr>
          <w:rFonts w:cstheme="minorHAnsi"/>
        </w:rPr>
        <w:t>La relativa constancia del almacén de energía es el resultado de la actividad coordinada de sistemas que involucran desde altos centros corticales hasta al adipocito.</w:t>
      </w:r>
    </w:p>
    <w:p w:rsidR="00BF3B51" w:rsidRPr="00BF3B51" w:rsidRDefault="00BF3B51" w:rsidP="00BF3B51">
      <w:pPr>
        <w:autoSpaceDE w:val="0"/>
        <w:autoSpaceDN w:val="0"/>
        <w:adjustRightInd w:val="0"/>
        <w:jc w:val="both"/>
        <w:rPr>
          <w:rFonts w:cstheme="minorHAnsi"/>
        </w:rPr>
      </w:pPr>
    </w:p>
    <w:p w:rsidR="00BF3B51" w:rsidRPr="00BF3B51" w:rsidRDefault="00BF3B51" w:rsidP="00BF3B51">
      <w:pPr>
        <w:autoSpaceDE w:val="0"/>
        <w:autoSpaceDN w:val="0"/>
        <w:adjustRightInd w:val="0"/>
        <w:jc w:val="both"/>
        <w:rPr>
          <w:rFonts w:cstheme="minorHAnsi"/>
        </w:rPr>
      </w:pPr>
    </w:p>
    <w:p w:rsidR="00BF3B51" w:rsidRPr="00BF3B51" w:rsidRDefault="00BF3B51" w:rsidP="00BF3B51">
      <w:pPr>
        <w:autoSpaceDE w:val="0"/>
        <w:autoSpaceDN w:val="0"/>
        <w:adjustRightInd w:val="0"/>
        <w:jc w:val="both"/>
        <w:rPr>
          <w:rFonts w:cstheme="minorHAnsi"/>
          <w:b/>
        </w:rPr>
      </w:pPr>
      <w:r w:rsidRPr="00BF3B51">
        <w:rPr>
          <w:rFonts w:cstheme="minorHAnsi"/>
          <w:b/>
        </w:rPr>
        <w:t>IMPORTANCIA DEL HIPOTÁLAMO</w:t>
      </w:r>
    </w:p>
    <w:p w:rsidR="00BF3B51" w:rsidRPr="00BF3B51" w:rsidRDefault="00BF3B51" w:rsidP="00BF3B51">
      <w:pPr>
        <w:autoSpaceDE w:val="0"/>
        <w:autoSpaceDN w:val="0"/>
        <w:adjustRightInd w:val="0"/>
        <w:jc w:val="both"/>
        <w:rPr>
          <w:rFonts w:cstheme="minorHAnsi"/>
        </w:rPr>
      </w:pPr>
    </w:p>
    <w:p w:rsidR="00BF3B51" w:rsidRPr="00BF3B51" w:rsidRDefault="00BF3B51" w:rsidP="00BF3B51">
      <w:pPr>
        <w:autoSpaceDE w:val="0"/>
        <w:autoSpaceDN w:val="0"/>
        <w:adjustRightInd w:val="0"/>
        <w:jc w:val="both"/>
        <w:rPr>
          <w:rFonts w:cstheme="minorHAnsi"/>
        </w:rPr>
      </w:pPr>
      <w:r w:rsidRPr="00BF3B51">
        <w:rPr>
          <w:rFonts w:cstheme="minorHAnsi"/>
        </w:rPr>
        <w:t xml:space="preserve">Una serie de estímulos en diferentes sistemas relacionados con el estado metabólico son recibidos en el hipotálamo, los cuales modulan la liberación de péptidos hipotalámicos que regulan la ingesta alimentaria y el eje hipotálamo </w:t>
      </w:r>
      <w:proofErr w:type="spellStart"/>
      <w:r w:rsidRPr="00BF3B51">
        <w:rPr>
          <w:rFonts w:cstheme="minorHAnsi"/>
        </w:rPr>
        <w:t>hipofisiario</w:t>
      </w:r>
      <w:proofErr w:type="spellEnd"/>
      <w:r w:rsidRPr="00BF3B51">
        <w:rPr>
          <w:rFonts w:cstheme="minorHAnsi"/>
        </w:rPr>
        <w:t>.</w:t>
      </w:r>
    </w:p>
    <w:p w:rsidR="00BF3B51" w:rsidRPr="00BF3B51" w:rsidRDefault="00BF3B51" w:rsidP="00BF3B51">
      <w:pPr>
        <w:autoSpaceDE w:val="0"/>
        <w:autoSpaceDN w:val="0"/>
        <w:adjustRightInd w:val="0"/>
        <w:jc w:val="both"/>
        <w:rPr>
          <w:rFonts w:cstheme="minorHAnsi"/>
        </w:rPr>
      </w:pPr>
    </w:p>
    <w:p w:rsidR="00BF3B51" w:rsidRPr="00BF3B51" w:rsidRDefault="00BF3B51" w:rsidP="00BF3B51">
      <w:pPr>
        <w:autoSpaceDE w:val="0"/>
        <w:autoSpaceDN w:val="0"/>
        <w:adjustRightInd w:val="0"/>
        <w:jc w:val="both"/>
        <w:rPr>
          <w:rFonts w:cstheme="minorHAnsi"/>
        </w:rPr>
      </w:pPr>
      <w:r w:rsidRPr="00BF3B51">
        <w:rPr>
          <w:rFonts w:cstheme="minorHAnsi"/>
        </w:rPr>
        <w:t xml:space="preserve">Las principales áreas hipotalámicas que participan en la regulación de la conducta alimentaria son: </w:t>
      </w:r>
    </w:p>
    <w:p w:rsidR="00BF3B51" w:rsidRPr="00BF3B51" w:rsidRDefault="00BF3B51" w:rsidP="00BF3B51">
      <w:pPr>
        <w:autoSpaceDE w:val="0"/>
        <w:autoSpaceDN w:val="0"/>
        <w:adjustRightInd w:val="0"/>
        <w:jc w:val="both"/>
        <w:rPr>
          <w:rFonts w:cstheme="minorHAnsi"/>
        </w:rPr>
      </w:pPr>
    </w:p>
    <w:p w:rsidR="00BF3B51" w:rsidRPr="00BF3B51" w:rsidRDefault="00BF3B51" w:rsidP="00BF3B51">
      <w:pPr>
        <w:autoSpaceDE w:val="0"/>
        <w:autoSpaceDN w:val="0"/>
        <w:adjustRightInd w:val="0"/>
        <w:jc w:val="both"/>
        <w:rPr>
          <w:rFonts w:cstheme="minorHAnsi"/>
        </w:rPr>
      </w:pPr>
      <w:r w:rsidRPr="00BF3B51">
        <w:rPr>
          <w:rFonts w:cstheme="minorHAnsi"/>
        </w:rPr>
        <w:t xml:space="preserve">1) </w:t>
      </w:r>
      <w:r w:rsidRPr="00BF3B51">
        <w:rPr>
          <w:rFonts w:cstheme="minorHAnsi"/>
          <w:b/>
        </w:rPr>
        <w:t xml:space="preserve">El núcleo hipotalámico </w:t>
      </w:r>
      <w:proofErr w:type="spellStart"/>
      <w:r w:rsidRPr="00BF3B51">
        <w:rPr>
          <w:rFonts w:cstheme="minorHAnsi"/>
          <w:b/>
        </w:rPr>
        <w:t>ventromedial</w:t>
      </w:r>
      <w:proofErr w:type="spellEnd"/>
      <w:r w:rsidRPr="00BF3B51">
        <w:rPr>
          <w:rFonts w:cstheme="minorHAnsi"/>
          <w:b/>
        </w:rPr>
        <w:t xml:space="preserve"> (VMN)</w:t>
      </w:r>
      <w:r w:rsidRPr="00BF3B51">
        <w:rPr>
          <w:rFonts w:cstheme="minorHAnsi"/>
        </w:rPr>
        <w:t xml:space="preserve"> -cuya lesión produce voracidad y obesidad-.</w:t>
      </w:r>
    </w:p>
    <w:p w:rsidR="00BF3B51" w:rsidRPr="00BF3B51" w:rsidRDefault="00BF3B51" w:rsidP="00BF3B51">
      <w:pPr>
        <w:autoSpaceDE w:val="0"/>
        <w:autoSpaceDN w:val="0"/>
        <w:adjustRightInd w:val="0"/>
        <w:jc w:val="both"/>
        <w:rPr>
          <w:rFonts w:cstheme="minorHAnsi"/>
        </w:rPr>
      </w:pPr>
    </w:p>
    <w:p w:rsidR="00BF3B51" w:rsidRPr="00BF3B51" w:rsidRDefault="00BF3B51" w:rsidP="00BF3B51">
      <w:pPr>
        <w:autoSpaceDE w:val="0"/>
        <w:autoSpaceDN w:val="0"/>
        <w:adjustRightInd w:val="0"/>
        <w:jc w:val="both"/>
        <w:rPr>
          <w:rFonts w:cstheme="minorHAnsi"/>
        </w:rPr>
      </w:pPr>
      <w:r w:rsidRPr="00BF3B51">
        <w:rPr>
          <w:rFonts w:cstheme="minorHAnsi"/>
        </w:rPr>
        <w:t xml:space="preserve">2) </w:t>
      </w:r>
      <w:r w:rsidRPr="00BF3B51">
        <w:rPr>
          <w:rFonts w:cstheme="minorHAnsi"/>
          <w:b/>
        </w:rPr>
        <w:t xml:space="preserve">El </w:t>
      </w:r>
      <w:proofErr w:type="spellStart"/>
      <w:r w:rsidRPr="00BF3B51">
        <w:rPr>
          <w:rFonts w:cstheme="minorHAnsi"/>
          <w:b/>
        </w:rPr>
        <w:t>áreahipotalámica</w:t>
      </w:r>
      <w:proofErr w:type="spellEnd"/>
      <w:r w:rsidRPr="00BF3B51">
        <w:rPr>
          <w:rFonts w:cstheme="minorHAnsi"/>
          <w:b/>
        </w:rPr>
        <w:t xml:space="preserve"> lateral (LHA)</w:t>
      </w:r>
      <w:r w:rsidRPr="00BF3B51">
        <w:rPr>
          <w:rFonts w:cstheme="minorHAnsi"/>
        </w:rPr>
        <w:t xml:space="preserve"> –.cuya lesión produce disminución en la ingesta</w:t>
      </w:r>
    </w:p>
    <w:p w:rsidR="00BF3B51" w:rsidRPr="00BF3B51" w:rsidRDefault="00BF3B51" w:rsidP="00BF3B51">
      <w:pPr>
        <w:autoSpaceDE w:val="0"/>
        <w:autoSpaceDN w:val="0"/>
        <w:adjustRightInd w:val="0"/>
        <w:jc w:val="both"/>
        <w:rPr>
          <w:rFonts w:cstheme="minorHAnsi"/>
        </w:rPr>
      </w:pPr>
      <w:proofErr w:type="gramStart"/>
      <w:r w:rsidRPr="00BF3B51">
        <w:rPr>
          <w:rFonts w:cstheme="minorHAnsi"/>
        </w:rPr>
        <w:t>y</w:t>
      </w:r>
      <w:proofErr w:type="gramEnd"/>
      <w:r w:rsidRPr="00BF3B51">
        <w:rPr>
          <w:rFonts w:cstheme="minorHAnsi"/>
        </w:rPr>
        <w:t xml:space="preserve"> anorexia-. </w:t>
      </w:r>
    </w:p>
    <w:p w:rsidR="00BF3B51" w:rsidRPr="00BF3B51" w:rsidRDefault="00BF3B51" w:rsidP="00BF3B51">
      <w:pPr>
        <w:autoSpaceDE w:val="0"/>
        <w:autoSpaceDN w:val="0"/>
        <w:adjustRightInd w:val="0"/>
        <w:jc w:val="both"/>
        <w:rPr>
          <w:rFonts w:cstheme="minorHAnsi"/>
        </w:rPr>
      </w:pPr>
    </w:p>
    <w:p w:rsidR="00BF3B51" w:rsidRPr="00BF3B51" w:rsidRDefault="00BF3B51" w:rsidP="00BF3B51">
      <w:pPr>
        <w:autoSpaceDE w:val="0"/>
        <w:autoSpaceDN w:val="0"/>
        <w:adjustRightInd w:val="0"/>
        <w:jc w:val="both"/>
        <w:rPr>
          <w:rFonts w:cstheme="minorHAnsi"/>
        </w:rPr>
      </w:pPr>
      <w:r w:rsidRPr="00BF3B51">
        <w:rPr>
          <w:rFonts w:cstheme="minorHAnsi"/>
        </w:rPr>
        <w:t xml:space="preserve">3) </w:t>
      </w:r>
      <w:r w:rsidRPr="00BF3B51">
        <w:rPr>
          <w:rFonts w:cstheme="minorHAnsi"/>
          <w:b/>
        </w:rPr>
        <w:t xml:space="preserve">El núcleo </w:t>
      </w:r>
      <w:proofErr w:type="spellStart"/>
      <w:r w:rsidRPr="00BF3B51">
        <w:rPr>
          <w:rFonts w:cstheme="minorHAnsi"/>
          <w:b/>
        </w:rPr>
        <w:t>paraventricular</w:t>
      </w:r>
      <w:proofErr w:type="spellEnd"/>
      <w:r w:rsidRPr="00BF3B51">
        <w:rPr>
          <w:rFonts w:cstheme="minorHAnsi"/>
        </w:rPr>
        <w:t xml:space="preserve"> –recibe información aferente de otros </w:t>
      </w:r>
      <w:proofErr w:type="spellStart"/>
      <w:r w:rsidRPr="00BF3B51">
        <w:rPr>
          <w:rFonts w:cstheme="minorHAnsi"/>
        </w:rPr>
        <w:t>nucleos</w:t>
      </w:r>
      <w:proofErr w:type="spellEnd"/>
      <w:r w:rsidRPr="00BF3B51">
        <w:rPr>
          <w:rFonts w:cstheme="minorHAnsi"/>
        </w:rPr>
        <w:t xml:space="preserve"> cerebrales relacionadas con la ingesta-. </w:t>
      </w:r>
    </w:p>
    <w:p w:rsidR="00BF3B51" w:rsidRPr="00BF3B51" w:rsidRDefault="00BF3B51" w:rsidP="00BF3B51">
      <w:pPr>
        <w:autoSpaceDE w:val="0"/>
        <w:autoSpaceDN w:val="0"/>
        <w:adjustRightInd w:val="0"/>
        <w:jc w:val="both"/>
        <w:rPr>
          <w:rFonts w:cstheme="minorHAnsi"/>
        </w:rPr>
      </w:pPr>
    </w:p>
    <w:p w:rsidR="00BF3B51" w:rsidRPr="00BF3B51" w:rsidRDefault="00BF3B51" w:rsidP="00BF3B51">
      <w:pPr>
        <w:autoSpaceDE w:val="0"/>
        <w:autoSpaceDN w:val="0"/>
        <w:adjustRightInd w:val="0"/>
        <w:jc w:val="both"/>
        <w:rPr>
          <w:rFonts w:cstheme="minorHAnsi"/>
        </w:rPr>
      </w:pPr>
      <w:r w:rsidRPr="00BF3B51">
        <w:rPr>
          <w:rFonts w:cstheme="minorHAnsi"/>
        </w:rPr>
        <w:t xml:space="preserve">4) </w:t>
      </w:r>
      <w:r w:rsidRPr="00BF3B51">
        <w:rPr>
          <w:rFonts w:cstheme="minorHAnsi"/>
          <w:b/>
        </w:rPr>
        <w:t xml:space="preserve">El núcleo </w:t>
      </w:r>
      <w:proofErr w:type="spellStart"/>
      <w:r w:rsidRPr="00BF3B51">
        <w:rPr>
          <w:rFonts w:cstheme="minorHAnsi"/>
          <w:b/>
        </w:rPr>
        <w:t>arcuato</w:t>
      </w:r>
      <w:proofErr w:type="spellEnd"/>
      <w:r w:rsidRPr="00BF3B51">
        <w:rPr>
          <w:rFonts w:cstheme="minorHAnsi"/>
        </w:rPr>
        <w:t xml:space="preserve"> –cuyas neuronas producen péptidos que regulan la ingesta tales como el</w:t>
      </w:r>
    </w:p>
    <w:p w:rsidR="00BF3B51" w:rsidRPr="00BF3B51" w:rsidRDefault="00BF3B51" w:rsidP="00BF3B51">
      <w:pPr>
        <w:autoSpaceDE w:val="0"/>
        <w:autoSpaceDN w:val="0"/>
        <w:adjustRightInd w:val="0"/>
        <w:jc w:val="both"/>
        <w:rPr>
          <w:rFonts w:cstheme="minorHAnsi"/>
        </w:rPr>
      </w:pPr>
      <w:proofErr w:type="spellStart"/>
      <w:proofErr w:type="gramStart"/>
      <w:r w:rsidRPr="00BF3B51">
        <w:rPr>
          <w:rFonts w:cstheme="minorHAnsi"/>
        </w:rPr>
        <w:lastRenderedPageBreak/>
        <w:t>neuropéptido</w:t>
      </w:r>
      <w:proofErr w:type="spellEnd"/>
      <w:proofErr w:type="gramEnd"/>
      <w:r w:rsidRPr="00BF3B51">
        <w:rPr>
          <w:rFonts w:cstheme="minorHAnsi"/>
        </w:rPr>
        <w:t xml:space="preserve"> Y/AGRP y POMC /CART. </w:t>
      </w:r>
    </w:p>
    <w:p w:rsidR="00BF3B51" w:rsidRPr="00BF3B51" w:rsidRDefault="00BF3B51" w:rsidP="00BF3B51">
      <w:pPr>
        <w:autoSpaceDE w:val="0"/>
        <w:autoSpaceDN w:val="0"/>
        <w:adjustRightInd w:val="0"/>
        <w:jc w:val="both"/>
        <w:rPr>
          <w:rFonts w:cstheme="minorHAnsi"/>
        </w:rPr>
      </w:pPr>
    </w:p>
    <w:p w:rsidR="00BF3B51" w:rsidRPr="00BF3B51" w:rsidRDefault="00BF3B51" w:rsidP="00BF3B51">
      <w:pPr>
        <w:autoSpaceDE w:val="0"/>
        <w:autoSpaceDN w:val="0"/>
        <w:adjustRightInd w:val="0"/>
        <w:jc w:val="both"/>
        <w:rPr>
          <w:rFonts w:cstheme="minorHAnsi"/>
        </w:rPr>
      </w:pPr>
      <w:r w:rsidRPr="00BF3B51">
        <w:rPr>
          <w:rFonts w:cstheme="minorHAnsi"/>
        </w:rPr>
        <w:t>Estos núcleos están interconectados y los circuitos originados en esta área cerebral tienen un</w:t>
      </w:r>
    </w:p>
    <w:p w:rsidR="00BF3B51" w:rsidRPr="00BF3B51" w:rsidRDefault="00BF3B51" w:rsidP="00BF3B51">
      <w:pPr>
        <w:autoSpaceDE w:val="0"/>
        <w:autoSpaceDN w:val="0"/>
        <w:adjustRightInd w:val="0"/>
        <w:jc w:val="both"/>
        <w:rPr>
          <w:rFonts w:cstheme="minorHAnsi"/>
        </w:rPr>
      </w:pPr>
      <w:proofErr w:type="gramStart"/>
      <w:r w:rsidRPr="00BF3B51">
        <w:rPr>
          <w:rFonts w:cstheme="minorHAnsi"/>
        </w:rPr>
        <w:t>papel</w:t>
      </w:r>
      <w:proofErr w:type="gramEnd"/>
      <w:r w:rsidRPr="00BF3B51">
        <w:rPr>
          <w:rFonts w:cstheme="minorHAnsi"/>
        </w:rPr>
        <w:t xml:space="preserve"> muy especializado en la homeostasis energética. El hipotálamo también recibe estímulos aferentes del sistema nervioso central (vágales y </w:t>
      </w:r>
      <w:proofErr w:type="spellStart"/>
      <w:r w:rsidRPr="00BF3B51">
        <w:rPr>
          <w:rFonts w:cstheme="minorHAnsi"/>
        </w:rPr>
        <w:t>catecolaminérgicos</w:t>
      </w:r>
      <w:proofErr w:type="spellEnd"/>
      <w:r w:rsidRPr="00BF3B51">
        <w:rPr>
          <w:rFonts w:cstheme="minorHAnsi"/>
        </w:rPr>
        <w:t xml:space="preserve">), estímulos hormonales (insulina, </w:t>
      </w:r>
      <w:proofErr w:type="spellStart"/>
      <w:r w:rsidRPr="00BF3B51">
        <w:rPr>
          <w:rFonts w:cstheme="minorHAnsi"/>
        </w:rPr>
        <w:t>leptina</w:t>
      </w:r>
      <w:proofErr w:type="spellEnd"/>
      <w:r w:rsidRPr="00BF3B51">
        <w:rPr>
          <w:rFonts w:cstheme="minorHAnsi"/>
        </w:rPr>
        <w:t xml:space="preserve">, </w:t>
      </w:r>
      <w:proofErr w:type="spellStart"/>
      <w:r w:rsidRPr="00BF3B51">
        <w:rPr>
          <w:rFonts w:cstheme="minorHAnsi"/>
        </w:rPr>
        <w:t>colecistoquinina</w:t>
      </w:r>
      <w:proofErr w:type="spellEnd"/>
      <w:r w:rsidRPr="00BF3B51">
        <w:rPr>
          <w:rFonts w:cstheme="minorHAnsi"/>
        </w:rPr>
        <w:t xml:space="preserve"> y glucocorticoides) estímulos hormonales gastrointestinales</w:t>
      </w:r>
      <w:r>
        <w:rPr>
          <w:rFonts w:cstheme="minorHAnsi"/>
        </w:rPr>
        <w:t xml:space="preserve"> </w:t>
      </w:r>
      <w:r w:rsidRPr="00BF3B51">
        <w:rPr>
          <w:rFonts w:cstheme="minorHAnsi"/>
        </w:rPr>
        <w:t>(</w:t>
      </w:r>
      <w:proofErr w:type="spellStart"/>
      <w:r w:rsidRPr="00BF3B51">
        <w:rPr>
          <w:rFonts w:cstheme="minorHAnsi"/>
        </w:rPr>
        <w:t>grelina</w:t>
      </w:r>
      <w:proofErr w:type="spellEnd"/>
      <w:r w:rsidRPr="00BF3B51">
        <w:rPr>
          <w:rFonts w:cstheme="minorHAnsi"/>
        </w:rPr>
        <w:t>, péptido YY).</w:t>
      </w:r>
    </w:p>
    <w:p w:rsidR="00BF3B51" w:rsidRPr="00BF3B51" w:rsidRDefault="00BF3B51" w:rsidP="00BF3B51">
      <w:pPr>
        <w:autoSpaceDE w:val="0"/>
        <w:autoSpaceDN w:val="0"/>
        <w:adjustRightInd w:val="0"/>
        <w:jc w:val="both"/>
        <w:rPr>
          <w:rFonts w:cstheme="minorHAnsi"/>
          <w:b/>
          <w:bCs/>
          <w:i/>
          <w:iCs/>
          <w:color w:val="000000"/>
        </w:rPr>
      </w:pPr>
      <w:r w:rsidRPr="00BF3B51">
        <w:rPr>
          <w:rFonts w:cstheme="minorHAnsi"/>
          <w:b/>
          <w:bCs/>
          <w:i/>
          <w:iCs/>
          <w:color w:val="000000"/>
        </w:rPr>
        <w:t xml:space="preserve">Péptidos hipotalámicos que regulan la </w:t>
      </w:r>
      <w:proofErr w:type="spellStart"/>
      <w:r w:rsidRPr="00BF3B51">
        <w:rPr>
          <w:rFonts w:cstheme="minorHAnsi"/>
          <w:b/>
          <w:bCs/>
          <w:i/>
          <w:iCs/>
          <w:color w:val="000000"/>
        </w:rPr>
        <w:t>ingestade</w:t>
      </w:r>
      <w:proofErr w:type="spellEnd"/>
      <w:r w:rsidRPr="00BF3B51">
        <w:rPr>
          <w:rFonts w:cstheme="minorHAnsi"/>
          <w:b/>
          <w:bCs/>
          <w:i/>
          <w:iCs/>
          <w:color w:val="000000"/>
        </w:rPr>
        <w:t xml:space="preserve"> </w:t>
      </w:r>
      <w:proofErr w:type="spellStart"/>
      <w:r w:rsidRPr="00BF3B51">
        <w:rPr>
          <w:rFonts w:cstheme="minorHAnsi"/>
          <w:b/>
          <w:bCs/>
          <w:i/>
          <w:iCs/>
          <w:color w:val="000000"/>
        </w:rPr>
        <w:t>losalimentos</w:t>
      </w:r>
      <w:proofErr w:type="spellEnd"/>
    </w:p>
    <w:p w:rsidR="00BF3B51" w:rsidRPr="00BF3B51" w:rsidRDefault="00BF3B51" w:rsidP="00BF3B51">
      <w:pPr>
        <w:autoSpaceDE w:val="0"/>
        <w:autoSpaceDN w:val="0"/>
        <w:adjustRightInd w:val="0"/>
        <w:jc w:val="both"/>
        <w:rPr>
          <w:rFonts w:cstheme="minorHAnsi"/>
          <w:b/>
          <w:bCs/>
          <w:i/>
          <w:iCs/>
          <w:color w:val="000000"/>
        </w:rPr>
      </w:pPr>
    </w:p>
    <w:p w:rsidR="00BF3B51" w:rsidRPr="00BF3B51" w:rsidRDefault="00BF3B51" w:rsidP="00BF3B51">
      <w:pPr>
        <w:autoSpaceDE w:val="0"/>
        <w:autoSpaceDN w:val="0"/>
        <w:adjustRightInd w:val="0"/>
        <w:jc w:val="both"/>
        <w:rPr>
          <w:rFonts w:cstheme="minorHAnsi"/>
          <w:b/>
          <w:bCs/>
          <w:i/>
          <w:iCs/>
          <w:color w:val="000000"/>
        </w:rPr>
      </w:pPr>
      <w:r w:rsidRPr="00BF3B51">
        <w:rPr>
          <w:rFonts w:cstheme="minorHAnsi"/>
          <w:b/>
          <w:bCs/>
          <w:i/>
          <w:iCs/>
          <w:color w:val="000000"/>
        </w:rPr>
        <w:t xml:space="preserve">Péptidos </w:t>
      </w:r>
      <w:proofErr w:type="spellStart"/>
      <w:r w:rsidRPr="00BF3B51">
        <w:rPr>
          <w:rFonts w:cstheme="minorHAnsi"/>
          <w:b/>
          <w:bCs/>
          <w:i/>
          <w:iCs/>
          <w:color w:val="000000"/>
        </w:rPr>
        <w:t>orexigénicos</w:t>
      </w:r>
      <w:proofErr w:type="spellEnd"/>
    </w:p>
    <w:p w:rsidR="00BF3B51" w:rsidRPr="00BF3B51" w:rsidRDefault="00BF3B51" w:rsidP="00BF3B51">
      <w:pPr>
        <w:autoSpaceDE w:val="0"/>
        <w:autoSpaceDN w:val="0"/>
        <w:adjustRightInd w:val="0"/>
        <w:jc w:val="both"/>
        <w:rPr>
          <w:rFonts w:cstheme="minorHAnsi"/>
          <w:color w:val="000000"/>
        </w:rPr>
      </w:pPr>
      <w:r w:rsidRPr="00BF3B51">
        <w:rPr>
          <w:rFonts w:cstheme="minorHAnsi"/>
          <w:b/>
          <w:bCs/>
          <w:i/>
          <w:iCs/>
          <w:color w:val="000000"/>
        </w:rPr>
        <w:t xml:space="preserve">- </w:t>
      </w:r>
      <w:proofErr w:type="spellStart"/>
      <w:r w:rsidRPr="00BF3B51">
        <w:rPr>
          <w:rFonts w:cstheme="minorHAnsi"/>
          <w:b/>
          <w:bCs/>
          <w:i/>
          <w:iCs/>
          <w:color w:val="000000"/>
        </w:rPr>
        <w:t>Neuropeptido</w:t>
      </w:r>
      <w:proofErr w:type="spellEnd"/>
      <w:r w:rsidRPr="00BF3B51">
        <w:rPr>
          <w:rFonts w:cstheme="minorHAnsi"/>
          <w:b/>
          <w:bCs/>
          <w:i/>
          <w:iCs/>
          <w:color w:val="000000"/>
        </w:rPr>
        <w:t xml:space="preserve"> Y (NPY): </w:t>
      </w:r>
      <w:r w:rsidRPr="00BF3B51">
        <w:rPr>
          <w:rFonts w:cstheme="minorHAnsi"/>
          <w:color w:val="000000"/>
        </w:rPr>
        <w:t xml:space="preserve">es una molécula de señalización anabólica, con potente acción estimulante central del apetito, sintetizado por los cuerpos celulares del núcleo </w:t>
      </w:r>
      <w:proofErr w:type="spellStart"/>
      <w:r w:rsidRPr="00BF3B51">
        <w:rPr>
          <w:rFonts w:cstheme="minorHAnsi"/>
          <w:color w:val="000000"/>
        </w:rPr>
        <w:t>arcuato</w:t>
      </w:r>
      <w:proofErr w:type="spellEnd"/>
      <w:r w:rsidRPr="00BF3B51">
        <w:rPr>
          <w:rFonts w:cstheme="minorHAnsi"/>
          <w:color w:val="000000"/>
        </w:rPr>
        <w:t xml:space="preserve"> del</w:t>
      </w:r>
    </w:p>
    <w:p w:rsidR="00BF3B51" w:rsidRPr="00BF3B51" w:rsidRDefault="00BF3B51" w:rsidP="00BF3B51">
      <w:pPr>
        <w:autoSpaceDE w:val="0"/>
        <w:autoSpaceDN w:val="0"/>
        <w:adjustRightInd w:val="0"/>
        <w:jc w:val="both"/>
        <w:rPr>
          <w:rFonts w:cstheme="minorHAnsi"/>
          <w:color w:val="000000"/>
        </w:rPr>
      </w:pPr>
      <w:proofErr w:type="gramStart"/>
      <w:r w:rsidRPr="00BF3B51">
        <w:rPr>
          <w:rFonts w:cstheme="minorHAnsi"/>
          <w:color w:val="000000"/>
        </w:rPr>
        <w:t>hipotálamo</w:t>
      </w:r>
      <w:proofErr w:type="gramEnd"/>
      <w:r w:rsidRPr="00BF3B51">
        <w:rPr>
          <w:rFonts w:cstheme="minorHAnsi"/>
          <w:color w:val="000000"/>
        </w:rPr>
        <w:t xml:space="preserve"> y transportado </w:t>
      </w:r>
      <w:proofErr w:type="spellStart"/>
      <w:r w:rsidRPr="00BF3B51">
        <w:rPr>
          <w:rFonts w:cstheme="minorHAnsi"/>
          <w:color w:val="000000"/>
        </w:rPr>
        <w:t>axonalmente</w:t>
      </w:r>
      <w:proofErr w:type="spellEnd"/>
      <w:r w:rsidRPr="00BF3B51">
        <w:rPr>
          <w:rFonts w:cstheme="minorHAnsi"/>
          <w:color w:val="000000"/>
        </w:rPr>
        <w:t xml:space="preserve"> al núcleo </w:t>
      </w:r>
      <w:proofErr w:type="spellStart"/>
      <w:r w:rsidRPr="00BF3B51">
        <w:rPr>
          <w:rFonts w:cstheme="minorHAnsi"/>
          <w:color w:val="000000"/>
        </w:rPr>
        <w:t>paraventricular</w:t>
      </w:r>
      <w:proofErr w:type="spellEnd"/>
      <w:r w:rsidRPr="00BF3B51">
        <w:rPr>
          <w:rFonts w:cstheme="minorHAnsi"/>
          <w:color w:val="000000"/>
        </w:rPr>
        <w:t xml:space="preserve"> donde se encuentra en altas concentraciones ( también se libera en la glándula suprarrenal y el sistema nervioso simpático pero no cruza la barrera </w:t>
      </w:r>
      <w:proofErr w:type="spellStart"/>
      <w:r w:rsidRPr="00BF3B51">
        <w:rPr>
          <w:rFonts w:cstheme="minorHAnsi"/>
          <w:color w:val="000000"/>
        </w:rPr>
        <w:t>hematoencefálica</w:t>
      </w:r>
      <w:proofErr w:type="spellEnd"/>
      <w:r w:rsidRPr="00BF3B51">
        <w:rPr>
          <w:rFonts w:cstheme="minorHAnsi"/>
          <w:color w:val="000000"/>
        </w:rPr>
        <w:t>).</w:t>
      </w:r>
    </w:p>
    <w:p w:rsidR="00BF3B51" w:rsidRPr="00BF3B51" w:rsidRDefault="00BF3B51" w:rsidP="00BF3B51">
      <w:pPr>
        <w:autoSpaceDE w:val="0"/>
        <w:autoSpaceDN w:val="0"/>
        <w:adjustRightInd w:val="0"/>
        <w:jc w:val="both"/>
        <w:rPr>
          <w:rFonts w:cstheme="minorHAnsi"/>
          <w:b/>
          <w:bCs/>
          <w:color w:val="CD6500"/>
        </w:rPr>
      </w:pPr>
    </w:p>
    <w:p w:rsidR="00BF3B51" w:rsidRPr="00BF3B51" w:rsidRDefault="00BF3B51" w:rsidP="00BF3B51">
      <w:pPr>
        <w:autoSpaceDE w:val="0"/>
        <w:autoSpaceDN w:val="0"/>
        <w:adjustRightInd w:val="0"/>
        <w:jc w:val="both"/>
        <w:rPr>
          <w:rFonts w:cstheme="minorHAnsi"/>
          <w:color w:val="000000"/>
        </w:rPr>
      </w:pPr>
      <w:r w:rsidRPr="00BF3B51">
        <w:rPr>
          <w:rFonts w:cstheme="minorHAnsi"/>
          <w:noProof/>
          <w:color w:val="000000"/>
          <w:lang w:eastAsia="es-ES"/>
        </w:rPr>
        <w:drawing>
          <wp:inline distT="0" distB="0" distL="0" distR="0" wp14:anchorId="77354332" wp14:editId="515FC290">
            <wp:extent cx="4848225" cy="35814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3581400"/>
                    </a:xfrm>
                    <a:prstGeom prst="rect">
                      <a:avLst/>
                    </a:prstGeom>
                    <a:noFill/>
                    <a:ln>
                      <a:noFill/>
                    </a:ln>
                  </pic:spPr>
                </pic:pic>
              </a:graphicData>
            </a:graphic>
          </wp:inline>
        </w:drawing>
      </w:r>
    </w:p>
    <w:p w:rsidR="00BF3B51" w:rsidRPr="00BF3B51" w:rsidRDefault="00BF3B51" w:rsidP="00BF3B51">
      <w:pPr>
        <w:autoSpaceDE w:val="0"/>
        <w:autoSpaceDN w:val="0"/>
        <w:adjustRightInd w:val="0"/>
        <w:jc w:val="both"/>
        <w:rPr>
          <w:rFonts w:cstheme="minorHAnsi"/>
          <w:color w:val="000000"/>
        </w:rPr>
      </w:pPr>
    </w:p>
    <w:p w:rsidR="00BF3B51" w:rsidRPr="00BF3B51" w:rsidRDefault="00BF3B51" w:rsidP="00BF3B51">
      <w:pPr>
        <w:autoSpaceDE w:val="0"/>
        <w:autoSpaceDN w:val="0"/>
        <w:adjustRightInd w:val="0"/>
        <w:jc w:val="both"/>
        <w:rPr>
          <w:rFonts w:cstheme="minorHAnsi"/>
          <w:color w:val="000000"/>
        </w:rPr>
      </w:pPr>
      <w:r w:rsidRPr="00BF3B51">
        <w:rPr>
          <w:rFonts w:cstheme="minorHAnsi"/>
          <w:color w:val="000000"/>
        </w:rPr>
        <w:t xml:space="preserve">La inyección </w:t>
      </w:r>
      <w:proofErr w:type="spellStart"/>
      <w:r w:rsidRPr="00BF3B51">
        <w:rPr>
          <w:rFonts w:cstheme="minorHAnsi"/>
          <w:color w:val="000000"/>
        </w:rPr>
        <w:t>intraventricular</w:t>
      </w:r>
      <w:proofErr w:type="spellEnd"/>
      <w:r w:rsidRPr="00BF3B51">
        <w:rPr>
          <w:rFonts w:cstheme="minorHAnsi"/>
          <w:color w:val="000000"/>
        </w:rPr>
        <w:t xml:space="preserve"> o hipotalámica de NPY en ratas estimula la ingesta de alimentos y disminuye el gasto de energía y simultáneamente induce la síntesis de enzimas </w:t>
      </w:r>
      <w:proofErr w:type="spellStart"/>
      <w:r w:rsidRPr="00BF3B51">
        <w:rPr>
          <w:rFonts w:cstheme="minorHAnsi"/>
          <w:color w:val="000000"/>
        </w:rPr>
        <w:t>lipogénicas</w:t>
      </w:r>
      <w:proofErr w:type="spellEnd"/>
      <w:r w:rsidRPr="00BF3B51">
        <w:rPr>
          <w:rFonts w:cstheme="minorHAnsi"/>
          <w:color w:val="000000"/>
        </w:rPr>
        <w:t xml:space="preserve"> en </w:t>
      </w:r>
      <w:r w:rsidRPr="00BF3B51">
        <w:rPr>
          <w:rFonts w:cstheme="minorHAnsi"/>
          <w:color w:val="000000"/>
        </w:rPr>
        <w:lastRenderedPageBreak/>
        <w:t xml:space="preserve">hígado y en tejido adiposo blanco. La expresión genética y la secreción del NPY aumenta cuando el almacén de grasa en el cuerpo disminuye y la </w:t>
      </w:r>
      <w:proofErr w:type="spellStart"/>
      <w:r w:rsidRPr="00BF3B51">
        <w:rPr>
          <w:rFonts w:cstheme="minorHAnsi"/>
          <w:color w:val="000000"/>
        </w:rPr>
        <w:t>leptina</w:t>
      </w:r>
      <w:proofErr w:type="spellEnd"/>
      <w:r w:rsidRPr="00BF3B51">
        <w:rPr>
          <w:rFonts w:cstheme="minorHAnsi"/>
          <w:color w:val="000000"/>
        </w:rPr>
        <w:t xml:space="preserve"> y/o la insulina están reducidas, la liberación de NPY también puede ser estimulada por insulina y glucocorticoides e inhibida por </w:t>
      </w:r>
      <w:proofErr w:type="spellStart"/>
      <w:r w:rsidRPr="00BF3B51">
        <w:rPr>
          <w:rFonts w:cstheme="minorHAnsi"/>
          <w:color w:val="000000"/>
        </w:rPr>
        <w:t>leptina</w:t>
      </w:r>
      <w:proofErr w:type="spellEnd"/>
      <w:r w:rsidRPr="00BF3B51">
        <w:rPr>
          <w:rFonts w:cstheme="minorHAnsi"/>
          <w:color w:val="000000"/>
        </w:rPr>
        <w:t xml:space="preserve"> y estrógenos. </w:t>
      </w:r>
    </w:p>
    <w:p w:rsidR="00BF3B51" w:rsidRPr="00BF3B51" w:rsidRDefault="00BF3B51" w:rsidP="00BF3B51">
      <w:pPr>
        <w:shd w:val="clear" w:color="auto" w:fill="FFFFFF"/>
        <w:spacing w:before="100" w:beforeAutospacing="1" w:after="100" w:afterAutospacing="1"/>
        <w:jc w:val="both"/>
        <w:rPr>
          <w:rFonts w:cstheme="minorHAnsi"/>
          <w:color w:val="000000"/>
        </w:rPr>
      </w:pPr>
      <w:r w:rsidRPr="00BF3B51">
        <w:rPr>
          <w:rFonts w:cstheme="minorHAnsi"/>
          <w:color w:val="000000"/>
          <w:lang w:val="es-ES_tradnl"/>
        </w:rPr>
        <w:t>La acción del NPY produce cambios en el comportamiento alimentario y en la función endocrina y autonómica, los cuales regulan los niveles periféricos de insulina, glucocorticoides, norepinefrina y de diversos nutrientes.</w:t>
      </w:r>
    </w:p>
    <w:p w:rsidR="00BF3B51" w:rsidRPr="00BF3B51" w:rsidRDefault="00BF3B51" w:rsidP="00BF3B51">
      <w:pPr>
        <w:shd w:val="clear" w:color="auto" w:fill="FFFFFF"/>
        <w:spacing w:before="100" w:beforeAutospacing="1" w:after="100" w:afterAutospacing="1"/>
        <w:jc w:val="both"/>
        <w:rPr>
          <w:rFonts w:cstheme="minorHAnsi"/>
          <w:color w:val="000000"/>
        </w:rPr>
      </w:pPr>
      <w:r w:rsidRPr="00BF3B51">
        <w:rPr>
          <w:rFonts w:cstheme="minorHAnsi"/>
          <w:color w:val="000000"/>
          <w:lang w:val="es-ES_tradnl"/>
        </w:rPr>
        <w:t xml:space="preserve"> En condiciones relacionadas con la pérdida de peso o con un balance negativo, como el ejercicio intenso, la restricción calórica y la lactación, la vía del NPY se desactiva provocando un incremento del apetito, respuesta mediada por la reducción de la </w:t>
      </w:r>
      <w:proofErr w:type="spellStart"/>
      <w:r w:rsidRPr="00BF3B51">
        <w:rPr>
          <w:rFonts w:cstheme="minorHAnsi"/>
          <w:color w:val="000000"/>
          <w:lang w:val="es-ES_tradnl"/>
        </w:rPr>
        <w:t>retroinhibición</w:t>
      </w:r>
      <w:proofErr w:type="spellEnd"/>
      <w:r w:rsidRPr="00BF3B51">
        <w:rPr>
          <w:rFonts w:cstheme="minorHAnsi"/>
          <w:color w:val="000000"/>
          <w:lang w:val="es-ES_tradnl"/>
        </w:rPr>
        <w:t xml:space="preserve"> negativa de la </w:t>
      </w:r>
      <w:proofErr w:type="spellStart"/>
      <w:r w:rsidRPr="00BF3B51">
        <w:rPr>
          <w:rFonts w:cstheme="minorHAnsi"/>
          <w:color w:val="000000"/>
          <w:lang w:val="es-ES_tradnl"/>
        </w:rPr>
        <w:t>leptina</w:t>
      </w:r>
      <w:proofErr w:type="spellEnd"/>
      <w:r w:rsidRPr="00BF3B51">
        <w:rPr>
          <w:rFonts w:cstheme="minorHAnsi"/>
          <w:color w:val="000000"/>
          <w:lang w:val="es-ES_tradnl"/>
        </w:rPr>
        <w:t xml:space="preserve"> y de la </w:t>
      </w:r>
      <w:proofErr w:type="spellStart"/>
      <w:r w:rsidRPr="00BF3B51">
        <w:rPr>
          <w:rFonts w:cstheme="minorHAnsi"/>
          <w:color w:val="000000"/>
          <w:lang w:val="es-ES_tradnl"/>
        </w:rPr>
        <w:t>insulina.Con</w:t>
      </w:r>
      <w:proofErr w:type="spellEnd"/>
      <w:r w:rsidRPr="00BF3B51">
        <w:rPr>
          <w:rFonts w:cstheme="minorHAnsi"/>
          <w:color w:val="000000"/>
          <w:lang w:val="es-ES_tradnl"/>
        </w:rPr>
        <w:t xml:space="preserve"> el aumento de peso o con la ingestión de comida, el aumento de los niveles de </w:t>
      </w:r>
      <w:proofErr w:type="spellStart"/>
      <w:r w:rsidRPr="00BF3B51">
        <w:rPr>
          <w:rFonts w:cstheme="minorHAnsi"/>
          <w:color w:val="000000"/>
          <w:lang w:val="es-ES_tradnl"/>
        </w:rPr>
        <w:t>leptina</w:t>
      </w:r>
      <w:proofErr w:type="spellEnd"/>
      <w:r w:rsidRPr="00BF3B51">
        <w:rPr>
          <w:rFonts w:cstheme="minorHAnsi"/>
          <w:color w:val="000000"/>
          <w:lang w:val="es-ES_tradnl"/>
        </w:rPr>
        <w:t xml:space="preserve"> suprime la actividad de la vía del NPY.</w:t>
      </w:r>
    </w:p>
    <w:p w:rsidR="00BF3B51" w:rsidRPr="00BF3B51" w:rsidRDefault="00BF3B51" w:rsidP="00BF3B51">
      <w:pPr>
        <w:autoSpaceDE w:val="0"/>
        <w:autoSpaceDN w:val="0"/>
        <w:adjustRightInd w:val="0"/>
        <w:jc w:val="both"/>
        <w:rPr>
          <w:rFonts w:cstheme="minorHAnsi"/>
          <w:color w:val="000000"/>
        </w:rPr>
      </w:pPr>
    </w:p>
    <w:p w:rsidR="00BF3B51" w:rsidRPr="00BF3B51" w:rsidRDefault="00BF3B51" w:rsidP="00BF3B51">
      <w:pPr>
        <w:autoSpaceDE w:val="0"/>
        <w:autoSpaceDN w:val="0"/>
        <w:adjustRightInd w:val="0"/>
        <w:jc w:val="both"/>
        <w:rPr>
          <w:rFonts w:cstheme="minorHAnsi"/>
          <w:color w:val="000000"/>
        </w:rPr>
      </w:pPr>
    </w:p>
    <w:p w:rsidR="00BF3B51" w:rsidRPr="00BF3B51" w:rsidRDefault="00BF3B51" w:rsidP="00BF3B51">
      <w:pPr>
        <w:autoSpaceDE w:val="0"/>
        <w:autoSpaceDN w:val="0"/>
        <w:adjustRightInd w:val="0"/>
        <w:jc w:val="both"/>
        <w:rPr>
          <w:rFonts w:cstheme="minorHAnsi"/>
          <w:color w:val="000000"/>
        </w:rPr>
      </w:pPr>
      <w:r w:rsidRPr="00BF3B51">
        <w:rPr>
          <w:rFonts w:cstheme="minorHAnsi"/>
          <w:b/>
          <w:bCs/>
          <w:i/>
          <w:iCs/>
          <w:color w:val="000000"/>
        </w:rPr>
        <w:t xml:space="preserve">AGRP, </w:t>
      </w:r>
      <w:proofErr w:type="spellStart"/>
      <w:r w:rsidRPr="00BF3B51">
        <w:rPr>
          <w:rFonts w:cstheme="minorHAnsi"/>
          <w:b/>
          <w:bCs/>
          <w:i/>
          <w:iCs/>
          <w:color w:val="000000"/>
        </w:rPr>
        <w:t>hipocretina</w:t>
      </w:r>
      <w:proofErr w:type="spellEnd"/>
      <w:r w:rsidRPr="00BF3B51">
        <w:rPr>
          <w:rFonts w:cstheme="minorHAnsi"/>
          <w:b/>
          <w:bCs/>
          <w:i/>
          <w:iCs/>
          <w:color w:val="000000"/>
        </w:rPr>
        <w:t xml:space="preserve"> o MCH</w:t>
      </w:r>
      <w:r w:rsidRPr="00BF3B51">
        <w:rPr>
          <w:rFonts w:cstheme="minorHAnsi"/>
          <w:color w:val="000000"/>
        </w:rPr>
        <w:t xml:space="preserve">: AGRP es el péptido identificado en el </w:t>
      </w:r>
      <w:r w:rsidRPr="00BF3B51">
        <w:rPr>
          <w:rFonts w:cstheme="minorHAnsi"/>
          <w:i/>
          <w:iCs/>
          <w:color w:val="000000"/>
        </w:rPr>
        <w:t xml:space="preserve">gen </w:t>
      </w:r>
      <w:proofErr w:type="spellStart"/>
      <w:r w:rsidRPr="00BF3B51">
        <w:rPr>
          <w:rFonts w:cstheme="minorHAnsi"/>
          <w:i/>
          <w:iCs/>
          <w:color w:val="000000"/>
        </w:rPr>
        <w:t>Agrp</w:t>
      </w:r>
      <w:proofErr w:type="spellEnd"/>
      <w:r w:rsidRPr="00BF3B51">
        <w:rPr>
          <w:rFonts w:cstheme="minorHAnsi"/>
          <w:i/>
          <w:iCs/>
          <w:color w:val="000000"/>
        </w:rPr>
        <w:t xml:space="preserve"> o el péptido relacionado </w:t>
      </w:r>
      <w:proofErr w:type="spellStart"/>
      <w:r w:rsidRPr="00BF3B51">
        <w:rPr>
          <w:rFonts w:cstheme="minorHAnsi"/>
          <w:i/>
          <w:iCs/>
          <w:color w:val="000000"/>
        </w:rPr>
        <w:t>agouti</w:t>
      </w:r>
      <w:proofErr w:type="spellEnd"/>
      <w:r w:rsidRPr="00BF3B51">
        <w:rPr>
          <w:rFonts w:cstheme="minorHAnsi"/>
          <w:color w:val="000000"/>
        </w:rPr>
        <w:t xml:space="preserve">, el cual tiene efectos </w:t>
      </w:r>
      <w:proofErr w:type="spellStart"/>
      <w:r w:rsidRPr="00BF3B51">
        <w:rPr>
          <w:rFonts w:cstheme="minorHAnsi"/>
          <w:color w:val="000000"/>
        </w:rPr>
        <w:t>orexinérgicos</w:t>
      </w:r>
      <w:proofErr w:type="spellEnd"/>
      <w:r w:rsidRPr="00BF3B51">
        <w:rPr>
          <w:rFonts w:cstheme="minorHAnsi"/>
          <w:color w:val="000000"/>
        </w:rPr>
        <w:t xml:space="preserve">, al igual que la </w:t>
      </w:r>
      <w:proofErr w:type="spellStart"/>
      <w:r w:rsidRPr="00BF3B51">
        <w:rPr>
          <w:rFonts w:cstheme="minorHAnsi"/>
          <w:color w:val="000000"/>
        </w:rPr>
        <w:t>hipocretina</w:t>
      </w:r>
      <w:proofErr w:type="spellEnd"/>
      <w:r w:rsidRPr="00BF3B51">
        <w:rPr>
          <w:rFonts w:cstheme="minorHAnsi"/>
          <w:color w:val="000000"/>
        </w:rPr>
        <w:t xml:space="preserve"> y la hormona concentradora de los </w:t>
      </w:r>
      <w:proofErr w:type="spellStart"/>
      <w:r w:rsidRPr="00BF3B51">
        <w:rPr>
          <w:rFonts w:cstheme="minorHAnsi"/>
          <w:color w:val="000000"/>
        </w:rPr>
        <w:t>melanocitos</w:t>
      </w:r>
      <w:proofErr w:type="spellEnd"/>
      <w:r w:rsidRPr="00BF3B51">
        <w:rPr>
          <w:rFonts w:cstheme="minorHAnsi"/>
          <w:color w:val="000000"/>
        </w:rPr>
        <w:t xml:space="preserve"> (MCH), AGRP es un antagonista de los receptores de </w:t>
      </w:r>
      <w:proofErr w:type="spellStart"/>
      <w:r w:rsidRPr="00BF3B51">
        <w:rPr>
          <w:rFonts w:cstheme="minorHAnsi"/>
          <w:color w:val="000000"/>
        </w:rPr>
        <w:t>melanocortina</w:t>
      </w:r>
      <w:proofErr w:type="spellEnd"/>
      <w:r w:rsidRPr="00BF3B51">
        <w:rPr>
          <w:rFonts w:cstheme="minorHAnsi"/>
          <w:color w:val="000000"/>
        </w:rPr>
        <w:t xml:space="preserve"> tipo 3 (MC3). El AGPR estimula el apetito al bloquear el receptor de </w:t>
      </w:r>
      <w:proofErr w:type="spellStart"/>
      <w:r w:rsidRPr="00BF3B51">
        <w:rPr>
          <w:rFonts w:cstheme="minorHAnsi"/>
          <w:color w:val="000000"/>
        </w:rPr>
        <w:t>melanocortina</w:t>
      </w:r>
      <w:proofErr w:type="spellEnd"/>
      <w:r w:rsidRPr="00BF3B51">
        <w:rPr>
          <w:rFonts w:cstheme="minorHAnsi"/>
          <w:color w:val="000000"/>
        </w:rPr>
        <w:t xml:space="preserve"> del tipo 3 (MC3) en el PVN.</w:t>
      </w:r>
    </w:p>
    <w:p w:rsidR="00BF3B51" w:rsidRPr="00BF3B51" w:rsidRDefault="00BF3B51" w:rsidP="00BF3B51">
      <w:pPr>
        <w:autoSpaceDE w:val="0"/>
        <w:autoSpaceDN w:val="0"/>
        <w:adjustRightInd w:val="0"/>
        <w:jc w:val="both"/>
        <w:rPr>
          <w:rFonts w:cstheme="minorHAnsi"/>
          <w:color w:val="000000"/>
        </w:rPr>
      </w:pPr>
    </w:p>
    <w:p w:rsidR="00BF3B51" w:rsidRPr="00BF3B51" w:rsidRDefault="00BF3B51" w:rsidP="00BF3B51">
      <w:pPr>
        <w:autoSpaceDE w:val="0"/>
        <w:autoSpaceDN w:val="0"/>
        <w:adjustRightInd w:val="0"/>
        <w:jc w:val="both"/>
        <w:rPr>
          <w:rFonts w:cstheme="minorHAnsi"/>
          <w:color w:val="000000"/>
        </w:rPr>
      </w:pPr>
      <w:r w:rsidRPr="00BF3B51">
        <w:rPr>
          <w:rFonts w:cstheme="minorHAnsi"/>
          <w:noProof/>
          <w:color w:val="000000"/>
          <w:lang w:eastAsia="es-ES"/>
        </w:rPr>
        <w:drawing>
          <wp:inline distT="0" distB="0" distL="0" distR="0" wp14:anchorId="61B7E05B" wp14:editId="6626FF4A">
            <wp:extent cx="3724275" cy="26193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2619375"/>
                    </a:xfrm>
                    <a:prstGeom prst="rect">
                      <a:avLst/>
                    </a:prstGeom>
                    <a:noFill/>
                    <a:ln>
                      <a:noFill/>
                    </a:ln>
                  </pic:spPr>
                </pic:pic>
              </a:graphicData>
            </a:graphic>
          </wp:inline>
        </w:drawing>
      </w:r>
    </w:p>
    <w:p w:rsidR="00BF3B51" w:rsidRPr="00BF3B51" w:rsidRDefault="00BF3B51" w:rsidP="00BF3B51">
      <w:pPr>
        <w:autoSpaceDE w:val="0"/>
        <w:autoSpaceDN w:val="0"/>
        <w:adjustRightInd w:val="0"/>
        <w:jc w:val="both"/>
        <w:rPr>
          <w:rFonts w:cstheme="minorHAnsi"/>
          <w:color w:val="000000"/>
        </w:rPr>
      </w:pPr>
    </w:p>
    <w:p w:rsidR="00BF3B51" w:rsidRPr="00BF3B51" w:rsidRDefault="00BF3B51" w:rsidP="00BF3B51">
      <w:pPr>
        <w:autoSpaceDE w:val="0"/>
        <w:autoSpaceDN w:val="0"/>
        <w:adjustRightInd w:val="0"/>
        <w:jc w:val="both"/>
        <w:rPr>
          <w:rFonts w:cstheme="minorHAnsi"/>
          <w:color w:val="000000"/>
        </w:rPr>
      </w:pPr>
      <w:r w:rsidRPr="00BF3B51">
        <w:rPr>
          <w:rFonts w:cstheme="minorHAnsi"/>
          <w:color w:val="000000"/>
        </w:rPr>
        <w:t xml:space="preserve">El AGRP hipotalámico al igual que el NPY y </w:t>
      </w:r>
      <w:smartTag w:uri="urn:schemas-microsoft-com:office:smarttags" w:element="PersonName">
        <w:smartTagPr>
          <w:attr w:name="ProductID" w:val="la POMC"/>
        </w:smartTagPr>
        <w:r w:rsidRPr="00BF3B51">
          <w:rPr>
            <w:rFonts w:cstheme="minorHAnsi"/>
            <w:color w:val="000000"/>
          </w:rPr>
          <w:t>la POMC</w:t>
        </w:r>
      </w:smartTag>
      <w:r w:rsidRPr="00BF3B51">
        <w:rPr>
          <w:rFonts w:cstheme="minorHAnsi"/>
          <w:color w:val="000000"/>
        </w:rPr>
        <w:t xml:space="preserve"> esta localizado en el núcleo </w:t>
      </w:r>
      <w:proofErr w:type="spellStart"/>
      <w:r w:rsidRPr="00BF3B51">
        <w:rPr>
          <w:rFonts w:cstheme="minorHAnsi"/>
          <w:color w:val="000000"/>
        </w:rPr>
        <w:t>arcuato</w:t>
      </w:r>
      <w:proofErr w:type="spellEnd"/>
      <w:r w:rsidRPr="00BF3B51">
        <w:rPr>
          <w:rFonts w:cstheme="minorHAnsi"/>
          <w:color w:val="000000"/>
        </w:rPr>
        <w:t xml:space="preserve"> y su expresión es regulada positivamente por el ayuno y la deficiencia de </w:t>
      </w:r>
      <w:proofErr w:type="spellStart"/>
      <w:r w:rsidRPr="00BF3B51">
        <w:rPr>
          <w:rFonts w:cstheme="minorHAnsi"/>
          <w:color w:val="000000"/>
        </w:rPr>
        <w:t>leptina</w:t>
      </w:r>
      <w:proofErr w:type="spellEnd"/>
      <w:r w:rsidRPr="00BF3B51">
        <w:rPr>
          <w:rFonts w:cstheme="minorHAnsi"/>
          <w:color w:val="000000"/>
        </w:rPr>
        <w:t xml:space="preserve">. Esto indica que antagonistas de receptores a </w:t>
      </w:r>
      <w:proofErr w:type="spellStart"/>
      <w:r w:rsidRPr="00BF3B51">
        <w:rPr>
          <w:rFonts w:cstheme="minorHAnsi"/>
          <w:color w:val="000000"/>
        </w:rPr>
        <w:t>melanocortina</w:t>
      </w:r>
      <w:proofErr w:type="spellEnd"/>
      <w:r w:rsidRPr="00BF3B51">
        <w:rPr>
          <w:rFonts w:cstheme="minorHAnsi"/>
          <w:color w:val="000000"/>
        </w:rPr>
        <w:t xml:space="preserve"> en el SNC son importantes en la regulación del peso corporal. Una serie de estudios experimentales demuestran que el AGPR debe ser </w:t>
      </w:r>
      <w:r w:rsidRPr="00BF3B51">
        <w:rPr>
          <w:rFonts w:cstheme="minorHAnsi"/>
          <w:color w:val="000000"/>
        </w:rPr>
        <w:lastRenderedPageBreak/>
        <w:t>considerado una de las principales moléculas estimuladoras del apetito, ya que su administración produce en el organismo un incremento acumulativo en la obtención de energía y su efecto es duradero, puede dar lugar a obesidad.</w:t>
      </w:r>
    </w:p>
    <w:p w:rsidR="00BF3B51" w:rsidRPr="00BF3B51" w:rsidRDefault="00BF3B51" w:rsidP="00BF3B51">
      <w:pPr>
        <w:autoSpaceDE w:val="0"/>
        <w:autoSpaceDN w:val="0"/>
        <w:adjustRightInd w:val="0"/>
        <w:jc w:val="both"/>
        <w:rPr>
          <w:rFonts w:cstheme="minorHAnsi"/>
          <w:color w:val="000000"/>
        </w:rPr>
      </w:pPr>
    </w:p>
    <w:p w:rsidR="00BF3B51" w:rsidRPr="00BF3B51" w:rsidRDefault="00BF3B51" w:rsidP="00BF3B51">
      <w:pPr>
        <w:autoSpaceDE w:val="0"/>
        <w:autoSpaceDN w:val="0"/>
        <w:adjustRightInd w:val="0"/>
        <w:jc w:val="both"/>
        <w:rPr>
          <w:rFonts w:cstheme="minorHAnsi"/>
          <w:b/>
          <w:bCs/>
          <w:i/>
          <w:iCs/>
          <w:color w:val="000000"/>
        </w:rPr>
      </w:pPr>
      <w:r w:rsidRPr="00BF3B51">
        <w:rPr>
          <w:rFonts w:cstheme="minorHAnsi"/>
          <w:b/>
          <w:bCs/>
          <w:i/>
          <w:iCs/>
          <w:color w:val="000000"/>
        </w:rPr>
        <w:t xml:space="preserve">Péptidos </w:t>
      </w:r>
      <w:proofErr w:type="spellStart"/>
      <w:r w:rsidRPr="00BF3B51">
        <w:rPr>
          <w:rFonts w:cstheme="minorHAnsi"/>
          <w:b/>
          <w:bCs/>
          <w:i/>
          <w:iCs/>
          <w:color w:val="000000"/>
        </w:rPr>
        <w:t>anorexigénicos</w:t>
      </w:r>
      <w:proofErr w:type="spellEnd"/>
    </w:p>
    <w:p w:rsidR="00BF3B51" w:rsidRPr="00BF3B51" w:rsidRDefault="00BF3B51" w:rsidP="00BF3B51">
      <w:pPr>
        <w:autoSpaceDE w:val="0"/>
        <w:autoSpaceDN w:val="0"/>
        <w:adjustRightInd w:val="0"/>
        <w:jc w:val="both"/>
        <w:rPr>
          <w:rFonts w:cstheme="minorHAnsi"/>
          <w:b/>
          <w:bCs/>
          <w:i/>
          <w:iCs/>
          <w:color w:val="000000"/>
        </w:rPr>
      </w:pPr>
    </w:p>
    <w:p w:rsidR="00BF3B51" w:rsidRPr="00BF3B51" w:rsidRDefault="00BF3B51" w:rsidP="00BF3B51">
      <w:pPr>
        <w:autoSpaceDE w:val="0"/>
        <w:autoSpaceDN w:val="0"/>
        <w:adjustRightInd w:val="0"/>
        <w:jc w:val="both"/>
        <w:rPr>
          <w:rFonts w:cstheme="minorHAnsi"/>
          <w:color w:val="000000"/>
        </w:rPr>
      </w:pPr>
      <w:proofErr w:type="spellStart"/>
      <w:r w:rsidRPr="00BF3B51">
        <w:rPr>
          <w:rFonts w:cstheme="minorHAnsi"/>
          <w:b/>
          <w:bCs/>
          <w:i/>
          <w:iCs/>
          <w:color w:val="000000"/>
        </w:rPr>
        <w:t>Proopiomelanocortina</w:t>
      </w:r>
      <w:proofErr w:type="spellEnd"/>
      <w:r w:rsidRPr="00BF3B51">
        <w:rPr>
          <w:rFonts w:cstheme="minorHAnsi"/>
          <w:b/>
          <w:bCs/>
          <w:i/>
          <w:iCs/>
          <w:color w:val="000000"/>
        </w:rPr>
        <w:t xml:space="preserve"> (POMC): </w:t>
      </w:r>
      <w:r w:rsidRPr="00BF3B51">
        <w:rPr>
          <w:rFonts w:cstheme="minorHAnsi"/>
          <w:color w:val="000000"/>
        </w:rPr>
        <w:t xml:space="preserve">es una molécula efectora de señales catabólicas que suprime la ingesta alimentaria. Es un precursor molecular que al ser cortado da origen a péptidos mas pequeños como la hormona estimulante de los </w:t>
      </w:r>
      <w:proofErr w:type="spellStart"/>
      <w:r w:rsidRPr="00BF3B51">
        <w:rPr>
          <w:rFonts w:cstheme="minorHAnsi"/>
          <w:color w:val="000000"/>
        </w:rPr>
        <w:t>melanocitos</w:t>
      </w:r>
      <w:proofErr w:type="spellEnd"/>
      <w:r w:rsidRPr="00BF3B51">
        <w:rPr>
          <w:rFonts w:cstheme="minorHAnsi"/>
          <w:color w:val="000000"/>
        </w:rPr>
        <w:t xml:space="preserve"> –alfa (α-MSH) y que ejercen sus efectos por unirse a miembros de una familia de receptores a </w:t>
      </w:r>
      <w:proofErr w:type="spellStart"/>
      <w:r w:rsidRPr="00BF3B51">
        <w:rPr>
          <w:rFonts w:cstheme="minorHAnsi"/>
          <w:color w:val="000000"/>
        </w:rPr>
        <w:t>melanocortinas</w:t>
      </w:r>
      <w:proofErr w:type="spellEnd"/>
      <w:r w:rsidRPr="00BF3B51">
        <w:rPr>
          <w:rFonts w:cstheme="minorHAnsi"/>
          <w:color w:val="000000"/>
        </w:rPr>
        <w:t xml:space="preserve"> MC-3 y MC-4 los cuales son expresados primariamente en cerebro. Los agonistas de receptores MC suprimen la ingesta de alimentaria mientras los antagonistas</w:t>
      </w:r>
      <w:r>
        <w:rPr>
          <w:rFonts w:cstheme="minorHAnsi"/>
          <w:color w:val="000000"/>
        </w:rPr>
        <w:t xml:space="preserve"> </w:t>
      </w:r>
      <w:r w:rsidRPr="00BF3B51">
        <w:rPr>
          <w:rFonts w:cstheme="minorHAnsi"/>
          <w:color w:val="000000"/>
        </w:rPr>
        <w:t>sintéticos causan el efecto opuesto</w:t>
      </w:r>
      <w:r>
        <w:rPr>
          <w:rFonts w:cstheme="minorHAnsi"/>
          <w:color w:val="000000"/>
        </w:rPr>
        <w:t xml:space="preserve">. </w:t>
      </w:r>
      <w:r w:rsidRPr="00BF3B51">
        <w:rPr>
          <w:rFonts w:cstheme="minorHAnsi"/>
          <w:noProof/>
          <w:color w:val="000000"/>
          <w:lang w:eastAsia="es-ES"/>
        </w:rPr>
        <w:drawing>
          <wp:inline distT="0" distB="0" distL="0" distR="0" wp14:anchorId="011C99DF" wp14:editId="4147A746">
            <wp:extent cx="4600575" cy="3533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3533775"/>
                    </a:xfrm>
                    <a:prstGeom prst="rect">
                      <a:avLst/>
                    </a:prstGeom>
                    <a:noFill/>
                    <a:ln>
                      <a:noFill/>
                    </a:ln>
                  </pic:spPr>
                </pic:pic>
              </a:graphicData>
            </a:graphic>
          </wp:inline>
        </w:drawing>
      </w:r>
    </w:p>
    <w:p w:rsidR="00BF3B51" w:rsidRPr="00BF3B51" w:rsidRDefault="00BF3B51" w:rsidP="00BF3B51">
      <w:pPr>
        <w:autoSpaceDE w:val="0"/>
        <w:autoSpaceDN w:val="0"/>
        <w:adjustRightInd w:val="0"/>
        <w:jc w:val="both"/>
        <w:rPr>
          <w:rFonts w:cstheme="minorHAnsi"/>
          <w:color w:val="000000"/>
        </w:rPr>
      </w:pPr>
      <w:r w:rsidRPr="00BF3B51">
        <w:rPr>
          <w:rFonts w:cstheme="minorHAnsi"/>
          <w:color w:val="000000"/>
        </w:rPr>
        <w:t xml:space="preserve">Las </w:t>
      </w:r>
      <w:proofErr w:type="spellStart"/>
      <w:r w:rsidRPr="00BF3B51">
        <w:rPr>
          <w:rFonts w:cstheme="minorHAnsi"/>
          <w:color w:val="000000"/>
        </w:rPr>
        <w:t>melanocortinas</w:t>
      </w:r>
      <w:proofErr w:type="spellEnd"/>
      <w:r w:rsidRPr="00BF3B51">
        <w:rPr>
          <w:rFonts w:cstheme="minorHAnsi"/>
          <w:color w:val="000000"/>
        </w:rPr>
        <w:t xml:space="preserve">, -hormona </w:t>
      </w:r>
      <w:proofErr w:type="spellStart"/>
      <w:r w:rsidRPr="00BF3B51">
        <w:rPr>
          <w:rFonts w:cstheme="minorHAnsi"/>
          <w:color w:val="000000"/>
        </w:rPr>
        <w:t>estimulate</w:t>
      </w:r>
      <w:proofErr w:type="spellEnd"/>
      <w:r w:rsidRPr="00BF3B51">
        <w:rPr>
          <w:rFonts w:cstheme="minorHAnsi"/>
          <w:color w:val="000000"/>
        </w:rPr>
        <w:t xml:space="preserve"> de los </w:t>
      </w:r>
      <w:proofErr w:type="spellStart"/>
      <w:r w:rsidRPr="00BF3B51">
        <w:rPr>
          <w:rFonts w:cstheme="minorHAnsi"/>
          <w:color w:val="000000"/>
        </w:rPr>
        <w:t>melanocitos</w:t>
      </w:r>
      <w:proofErr w:type="spellEnd"/>
      <w:r w:rsidRPr="00BF3B51">
        <w:rPr>
          <w:rFonts w:cstheme="minorHAnsi"/>
          <w:color w:val="000000"/>
        </w:rPr>
        <w:t xml:space="preserve"> alfa (α-MSH) y la hormona liberadora de </w:t>
      </w:r>
      <w:proofErr w:type="spellStart"/>
      <w:r w:rsidRPr="00BF3B51">
        <w:rPr>
          <w:rFonts w:cstheme="minorHAnsi"/>
          <w:color w:val="000000"/>
        </w:rPr>
        <w:t>corticotropina</w:t>
      </w:r>
      <w:proofErr w:type="spellEnd"/>
      <w:r w:rsidRPr="00BF3B51">
        <w:rPr>
          <w:rFonts w:cstheme="minorHAnsi"/>
          <w:color w:val="000000"/>
        </w:rPr>
        <w:t xml:space="preserve"> (CRH)-, la hormona liberadora del tiroides (TRH), el transcrito regulado por cocaína y anfetamina (CART) y la interleucina-1β son péptidos que promueven negativamente el balance de energía. La síntesis neuronal de estos péptidos aumenta en respuesta a las señales del aumento del tejido adiposo que llegan a cerebro</w:t>
      </w:r>
    </w:p>
    <w:p w:rsidR="00BF3B51" w:rsidRPr="00BF3B51" w:rsidRDefault="00BF3B51" w:rsidP="00BF3B51">
      <w:pPr>
        <w:autoSpaceDE w:val="0"/>
        <w:autoSpaceDN w:val="0"/>
        <w:adjustRightInd w:val="0"/>
        <w:jc w:val="both"/>
        <w:rPr>
          <w:rFonts w:cstheme="minorHAnsi"/>
          <w:b/>
          <w:bCs/>
          <w:i/>
          <w:iCs/>
          <w:color w:val="000000"/>
        </w:rPr>
      </w:pPr>
    </w:p>
    <w:p w:rsidR="00BF3B51" w:rsidRPr="00BF3B51" w:rsidRDefault="00BF3B51" w:rsidP="00BF3B51">
      <w:pPr>
        <w:autoSpaceDE w:val="0"/>
        <w:autoSpaceDN w:val="0"/>
        <w:adjustRightInd w:val="0"/>
        <w:jc w:val="both"/>
        <w:rPr>
          <w:rFonts w:cstheme="minorHAnsi"/>
          <w:color w:val="000000"/>
        </w:rPr>
      </w:pPr>
      <w:r w:rsidRPr="00BF3B51">
        <w:rPr>
          <w:rFonts w:cstheme="minorHAnsi"/>
          <w:b/>
          <w:bCs/>
          <w:i/>
          <w:iCs/>
          <w:color w:val="000000"/>
        </w:rPr>
        <w:t xml:space="preserve">El transcrito regulado por cocaína y anfetamina </w:t>
      </w:r>
      <w:r w:rsidRPr="00BF3B51">
        <w:rPr>
          <w:rFonts w:cstheme="minorHAnsi"/>
          <w:color w:val="000000"/>
        </w:rPr>
        <w:t xml:space="preserve">(CART): promueve un balance negativo de energía. Se ha observado un incremento de su síntesis neuronal en respuesta a un aumento de señales del adipocito en el cerebro principalmente en núcleo </w:t>
      </w:r>
      <w:proofErr w:type="spellStart"/>
      <w:r w:rsidRPr="00BF3B51">
        <w:rPr>
          <w:rFonts w:cstheme="minorHAnsi"/>
          <w:color w:val="000000"/>
        </w:rPr>
        <w:t>arcuato</w:t>
      </w:r>
      <w:proofErr w:type="spellEnd"/>
      <w:r w:rsidRPr="00BF3B51">
        <w:rPr>
          <w:rFonts w:cstheme="minorHAnsi"/>
          <w:color w:val="000000"/>
        </w:rPr>
        <w:t xml:space="preserve">. Las neuronas de este </w:t>
      </w:r>
      <w:r w:rsidRPr="00BF3B51">
        <w:rPr>
          <w:rFonts w:cstheme="minorHAnsi"/>
          <w:color w:val="000000"/>
        </w:rPr>
        <w:lastRenderedPageBreak/>
        <w:t xml:space="preserve">núcleo que producen CART proyectan a otros núcleos hipotalámicos como: PVN LHA y área </w:t>
      </w:r>
      <w:proofErr w:type="spellStart"/>
      <w:r w:rsidRPr="00BF3B51">
        <w:rPr>
          <w:rFonts w:cstheme="minorHAnsi"/>
          <w:color w:val="000000"/>
        </w:rPr>
        <w:t>perifornical</w:t>
      </w:r>
      <w:proofErr w:type="spellEnd"/>
    </w:p>
    <w:p w:rsidR="00BF3B51" w:rsidRPr="00BF3B51" w:rsidRDefault="00BF3B51" w:rsidP="00BF3B51">
      <w:pPr>
        <w:ind w:firstLine="709"/>
        <w:jc w:val="both"/>
        <w:rPr>
          <w:rFonts w:cstheme="minorHAnsi"/>
          <w:b/>
          <w:color w:val="000000" w:themeColor="text1"/>
        </w:rPr>
      </w:pPr>
      <w:r w:rsidRPr="00BF3B51">
        <w:rPr>
          <w:rFonts w:cstheme="minorHAnsi"/>
          <w:b/>
          <w:color w:val="000000" w:themeColor="text1"/>
        </w:rPr>
        <w:t>OREXINA (A&amp;B)</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Las </w:t>
      </w:r>
      <w:proofErr w:type="spellStart"/>
      <w:r w:rsidRPr="00BF3B51">
        <w:rPr>
          <w:rFonts w:cstheme="minorHAnsi"/>
          <w:bCs/>
          <w:color w:val="000000" w:themeColor="text1"/>
        </w:rPr>
        <w:t>orexinas</w:t>
      </w:r>
      <w:proofErr w:type="spellEnd"/>
      <w:r w:rsidRPr="00BF3B51">
        <w:rPr>
          <w:rFonts w:cstheme="minorHAnsi"/>
          <w:color w:val="000000" w:themeColor="text1"/>
        </w:rPr>
        <w:t xml:space="preserve">, también llamadas </w:t>
      </w:r>
      <w:proofErr w:type="spellStart"/>
      <w:r w:rsidRPr="00BF3B51">
        <w:rPr>
          <w:rFonts w:cstheme="minorHAnsi"/>
          <w:color w:val="000000" w:themeColor="text1"/>
        </w:rPr>
        <w:t>hipocreatinas</w:t>
      </w:r>
      <w:proofErr w:type="spellEnd"/>
      <w:r w:rsidRPr="00BF3B51">
        <w:rPr>
          <w:rFonts w:cstheme="minorHAnsi"/>
          <w:color w:val="000000" w:themeColor="text1"/>
        </w:rPr>
        <w:t xml:space="preserve">, son los nombres comunes puestos a un par de </w:t>
      </w:r>
      <w:hyperlink r:id="rId11" w:tooltip="Hormona" w:history="1">
        <w:r w:rsidRPr="00BF3B51">
          <w:rPr>
            <w:rStyle w:val="Hipervnculo"/>
            <w:rFonts w:cstheme="minorHAnsi"/>
            <w:color w:val="000000" w:themeColor="text1"/>
            <w:u w:val="none"/>
          </w:rPr>
          <w:t>hormonas</w:t>
        </w:r>
      </w:hyperlink>
      <w:r w:rsidRPr="00BF3B51">
        <w:rPr>
          <w:rFonts w:cstheme="minorHAnsi"/>
          <w:color w:val="000000" w:themeColor="text1"/>
        </w:rPr>
        <w:t xml:space="preserve"> </w:t>
      </w:r>
      <w:hyperlink r:id="rId12" w:tooltip="Neuropéptido" w:history="1">
        <w:proofErr w:type="spellStart"/>
        <w:r w:rsidRPr="00BF3B51">
          <w:rPr>
            <w:rStyle w:val="Hipervnculo"/>
            <w:rFonts w:cstheme="minorHAnsi"/>
            <w:color w:val="000000" w:themeColor="text1"/>
            <w:u w:val="none"/>
          </w:rPr>
          <w:t>neuropéptidas</w:t>
        </w:r>
        <w:proofErr w:type="spellEnd"/>
      </w:hyperlink>
      <w:r w:rsidRPr="00BF3B51">
        <w:rPr>
          <w:rFonts w:cstheme="minorHAnsi"/>
          <w:color w:val="000000" w:themeColor="text1"/>
        </w:rPr>
        <w:t xml:space="preserve"> excitantes que fueron simultáneamente descubiertas por dos investigadores en cerebros de rata. Los dos </w:t>
      </w:r>
      <w:hyperlink r:id="rId13" w:tooltip="Péptido" w:history="1">
        <w:r w:rsidRPr="00BF3B51">
          <w:rPr>
            <w:rStyle w:val="Hipervnculo"/>
            <w:rFonts w:cstheme="minorHAnsi"/>
            <w:color w:val="000000" w:themeColor="text1"/>
            <w:u w:val="none"/>
          </w:rPr>
          <w:t>péptidos</w:t>
        </w:r>
      </w:hyperlink>
      <w:r w:rsidRPr="00BF3B51">
        <w:rPr>
          <w:rFonts w:cstheme="minorHAnsi"/>
          <w:color w:val="000000" w:themeColor="text1"/>
        </w:rPr>
        <w:t xml:space="preserve"> en cuestión (</w:t>
      </w:r>
      <w:proofErr w:type="spellStart"/>
      <w:r w:rsidRPr="00BF3B51">
        <w:rPr>
          <w:rFonts w:cstheme="minorHAnsi"/>
          <w:color w:val="000000" w:themeColor="text1"/>
        </w:rPr>
        <w:t>Orexina</w:t>
      </w:r>
      <w:proofErr w:type="spellEnd"/>
      <w:r w:rsidRPr="00BF3B51">
        <w:rPr>
          <w:rFonts w:cstheme="minorHAnsi"/>
          <w:color w:val="000000" w:themeColor="text1"/>
        </w:rPr>
        <w:t>-A y -B, o Hipocreatina-1 y-2), son producidos por una hendidura en una única proteína precursora (pre-pro-</w:t>
      </w:r>
      <w:proofErr w:type="spellStart"/>
      <w:r w:rsidRPr="00BF3B51">
        <w:rPr>
          <w:rFonts w:cstheme="minorHAnsi"/>
          <w:color w:val="000000" w:themeColor="text1"/>
        </w:rPr>
        <w:t>orexina</w:t>
      </w:r>
      <w:proofErr w:type="spellEnd"/>
      <w:r w:rsidRPr="00BF3B51">
        <w:rPr>
          <w:rFonts w:cstheme="minorHAnsi"/>
          <w:color w:val="000000" w:themeColor="text1"/>
        </w:rPr>
        <w:t xml:space="preserve">) aproximadamente en un 50% de la secuencia de identidad. Aunque estos péptidos son producidos por una muy pequeña cantidad de células en el </w:t>
      </w:r>
      <w:hyperlink r:id="rId14" w:tooltip="Hipotálamo" w:history="1">
        <w:r w:rsidRPr="00BF3B51">
          <w:rPr>
            <w:rStyle w:val="Hipervnculo"/>
            <w:rFonts w:cstheme="minorHAnsi"/>
            <w:color w:val="000000" w:themeColor="text1"/>
            <w:u w:val="none"/>
          </w:rPr>
          <w:t>hipotálamo</w:t>
        </w:r>
      </w:hyperlink>
      <w:r w:rsidRPr="00BF3B51">
        <w:rPr>
          <w:rFonts w:cstheme="minorHAnsi"/>
          <w:color w:val="000000" w:themeColor="text1"/>
        </w:rPr>
        <w:t xml:space="preserve"> lateral y posterior, envían proyecciones a todas partes del cerebro. Los péptidos de </w:t>
      </w:r>
      <w:proofErr w:type="spellStart"/>
      <w:r w:rsidRPr="00BF3B51">
        <w:rPr>
          <w:rFonts w:cstheme="minorHAnsi"/>
          <w:color w:val="000000" w:themeColor="text1"/>
        </w:rPr>
        <w:t>orexina</w:t>
      </w:r>
      <w:proofErr w:type="spellEnd"/>
      <w:r w:rsidRPr="00BF3B51">
        <w:rPr>
          <w:rFonts w:cstheme="minorHAnsi"/>
          <w:color w:val="000000" w:themeColor="text1"/>
        </w:rPr>
        <w:t xml:space="preserve"> se ligan a las dos proteínas </w:t>
      </w:r>
      <w:hyperlink r:id="rId15" w:tooltip="Receptor acoplado a proteínas G" w:history="1">
        <w:r w:rsidRPr="00BF3B51">
          <w:rPr>
            <w:rStyle w:val="Hipervnculo"/>
            <w:rFonts w:cstheme="minorHAnsi"/>
            <w:color w:val="000000" w:themeColor="text1"/>
            <w:u w:val="none"/>
          </w:rPr>
          <w:t>receptoras</w:t>
        </w:r>
      </w:hyperlink>
      <w:r w:rsidRPr="00BF3B51">
        <w:rPr>
          <w:rFonts w:cstheme="minorHAnsi"/>
          <w:color w:val="000000" w:themeColor="text1"/>
        </w:rPr>
        <w:t xml:space="preserve"> de </w:t>
      </w:r>
      <w:proofErr w:type="spellStart"/>
      <w:r w:rsidRPr="00BF3B51">
        <w:rPr>
          <w:rFonts w:cstheme="minorHAnsi"/>
          <w:color w:val="000000" w:themeColor="text1"/>
        </w:rPr>
        <w:t>orexinas</w:t>
      </w:r>
      <w:proofErr w:type="spellEnd"/>
      <w:r w:rsidRPr="00BF3B51">
        <w:rPr>
          <w:rFonts w:cstheme="minorHAnsi"/>
          <w:color w:val="000000" w:themeColor="text1"/>
        </w:rPr>
        <w:t xml:space="preserve"> acopladas a proteínas G, OX1 y OX2. La </w:t>
      </w:r>
      <w:proofErr w:type="spellStart"/>
      <w:r w:rsidRPr="00BF3B51">
        <w:rPr>
          <w:rFonts w:cstheme="minorHAnsi"/>
          <w:color w:val="000000" w:themeColor="text1"/>
        </w:rPr>
        <w:t>orexina</w:t>
      </w:r>
      <w:proofErr w:type="spellEnd"/>
      <w:r w:rsidRPr="00BF3B51">
        <w:rPr>
          <w:rFonts w:cstheme="minorHAnsi"/>
          <w:color w:val="000000" w:themeColor="text1"/>
        </w:rPr>
        <w:t xml:space="preserve">-A se liga en ambos receptores OX1 y OX2 con aproximadamente la misma afinidad, mientras que la </w:t>
      </w:r>
      <w:proofErr w:type="spellStart"/>
      <w:r w:rsidRPr="00BF3B51">
        <w:rPr>
          <w:rFonts w:cstheme="minorHAnsi"/>
          <w:color w:val="000000" w:themeColor="text1"/>
        </w:rPr>
        <w:t>orexina</w:t>
      </w:r>
      <w:proofErr w:type="spellEnd"/>
      <w:r w:rsidRPr="00BF3B51">
        <w:rPr>
          <w:rFonts w:cstheme="minorHAnsi"/>
          <w:color w:val="000000" w:themeColor="text1"/>
        </w:rPr>
        <w:t>-B se liga principalmente con la OX2, siendo 5 veces menos potente el enlace con OX1.</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Las neuronas de </w:t>
      </w:r>
      <w:proofErr w:type="spellStart"/>
      <w:r w:rsidRPr="00BF3B51">
        <w:rPr>
          <w:rFonts w:cstheme="minorHAnsi"/>
          <w:color w:val="000000" w:themeColor="text1"/>
        </w:rPr>
        <w:t>orexina</w:t>
      </w:r>
      <w:proofErr w:type="spellEnd"/>
      <w:r w:rsidRPr="00BF3B51">
        <w:rPr>
          <w:rFonts w:cstheme="minorHAnsi"/>
          <w:color w:val="000000" w:themeColor="text1"/>
        </w:rPr>
        <w:t xml:space="preserve"> ejercen sus efectos a través de proyecciones por todo el cerebro, para PVN, ARC, NTS y el núcleo motor dorsal del vago. El receptor de la orexina1 está altamente expresado en el VMH, mientras que el de orexina2 está más expresado en el PVN.</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El nivel de </w:t>
      </w:r>
      <w:proofErr w:type="spellStart"/>
      <w:r w:rsidRPr="00BF3B51">
        <w:rPr>
          <w:rFonts w:cstheme="minorHAnsi"/>
          <w:color w:val="000000" w:themeColor="text1"/>
        </w:rPr>
        <w:t>RNAm</w:t>
      </w:r>
      <w:proofErr w:type="spellEnd"/>
      <w:r w:rsidRPr="00BF3B51">
        <w:rPr>
          <w:rFonts w:cstheme="minorHAnsi"/>
          <w:color w:val="000000" w:themeColor="text1"/>
        </w:rPr>
        <w:t xml:space="preserve"> de </w:t>
      </w:r>
      <w:proofErr w:type="spellStart"/>
      <w:r w:rsidRPr="00BF3B51">
        <w:rPr>
          <w:rFonts w:cstheme="minorHAnsi"/>
          <w:color w:val="000000" w:themeColor="text1"/>
        </w:rPr>
        <w:t>preproorexina</w:t>
      </w:r>
      <w:proofErr w:type="spellEnd"/>
      <w:r w:rsidRPr="00BF3B51">
        <w:rPr>
          <w:rFonts w:cstheme="minorHAnsi"/>
          <w:color w:val="000000" w:themeColor="text1"/>
        </w:rPr>
        <w:t xml:space="preserve"> aumenta en estado de ayuno y su administración central tiene como consecuencia la excitación generalizada.</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 administración de </w:t>
      </w:r>
      <w:proofErr w:type="spellStart"/>
      <w:r w:rsidRPr="00BF3B51">
        <w:rPr>
          <w:rFonts w:cstheme="minorHAnsi"/>
          <w:color w:val="000000" w:themeColor="text1"/>
        </w:rPr>
        <w:t>orexinaA</w:t>
      </w:r>
      <w:proofErr w:type="spellEnd"/>
      <w:r w:rsidRPr="00BF3B51">
        <w:rPr>
          <w:rFonts w:cstheme="minorHAnsi"/>
          <w:color w:val="000000" w:themeColor="text1"/>
        </w:rPr>
        <w:t xml:space="preserve"> tiene un efecto potente sobre la alimentación mediante la secreción de ácido mientras que la B no lo hace. Sin embargo en general en 24 horas no hay cambios y su uso crónico no aumenta el peso corporal.</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Las neuronas de </w:t>
      </w:r>
      <w:proofErr w:type="spellStart"/>
      <w:r w:rsidRPr="00BF3B51">
        <w:rPr>
          <w:rFonts w:cstheme="minorHAnsi"/>
          <w:color w:val="000000" w:themeColor="text1"/>
        </w:rPr>
        <w:t>orexina</w:t>
      </w:r>
      <w:proofErr w:type="spellEnd"/>
      <w:r w:rsidRPr="00BF3B51">
        <w:rPr>
          <w:rFonts w:cstheme="minorHAnsi"/>
          <w:color w:val="000000" w:themeColor="text1"/>
        </w:rPr>
        <w:t xml:space="preserve"> proyectan hacia áreas asociadas con la excitación y atención, así como en la alimentación.  </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En ratones </w:t>
      </w:r>
      <w:proofErr w:type="spellStart"/>
      <w:r w:rsidRPr="00BF3B51">
        <w:rPr>
          <w:rFonts w:cstheme="minorHAnsi"/>
          <w:color w:val="000000" w:themeColor="text1"/>
        </w:rPr>
        <w:t>knockout</w:t>
      </w:r>
      <w:proofErr w:type="spellEnd"/>
      <w:r w:rsidRPr="00BF3B51">
        <w:rPr>
          <w:rFonts w:cstheme="minorHAnsi"/>
          <w:color w:val="000000" w:themeColor="text1"/>
        </w:rPr>
        <w:t xml:space="preserve">, estos </w:t>
      </w:r>
      <w:proofErr w:type="spellStart"/>
      <w:r w:rsidRPr="00BF3B51">
        <w:rPr>
          <w:rFonts w:cstheme="minorHAnsi"/>
          <w:color w:val="000000" w:themeColor="text1"/>
        </w:rPr>
        <w:t>neuropéptidos</w:t>
      </w:r>
      <w:proofErr w:type="spellEnd"/>
      <w:r w:rsidRPr="00BF3B51">
        <w:rPr>
          <w:rFonts w:cstheme="minorHAnsi"/>
          <w:color w:val="000000" w:themeColor="text1"/>
        </w:rPr>
        <w:t xml:space="preserve"> parecen estar implicados en iniciar la búsqueda de alimento (e incluso con la narcolepsia). Además también tiene efectos en la homeostasis energética (a nivel periférico).</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Las neuronas de </w:t>
      </w:r>
      <w:proofErr w:type="spellStart"/>
      <w:r w:rsidRPr="00BF3B51">
        <w:rPr>
          <w:rFonts w:cstheme="minorHAnsi"/>
          <w:color w:val="000000" w:themeColor="text1"/>
        </w:rPr>
        <w:t>orexina</w:t>
      </w:r>
      <w:proofErr w:type="spellEnd"/>
      <w:r w:rsidRPr="00BF3B51">
        <w:rPr>
          <w:rFonts w:cstheme="minorHAnsi"/>
          <w:color w:val="000000" w:themeColor="text1"/>
        </w:rPr>
        <w:t xml:space="preserve">, también identificadas en el tracto gastrointestinal, parece ser que actúa junto con la </w:t>
      </w:r>
      <w:proofErr w:type="spellStart"/>
      <w:r w:rsidRPr="00BF3B51">
        <w:rPr>
          <w:rFonts w:cstheme="minorHAnsi"/>
          <w:color w:val="000000" w:themeColor="text1"/>
        </w:rPr>
        <w:t>leptina</w:t>
      </w:r>
      <w:proofErr w:type="spellEnd"/>
      <w:r w:rsidRPr="00BF3B51">
        <w:rPr>
          <w:rFonts w:cstheme="minorHAnsi"/>
          <w:color w:val="000000" w:themeColor="text1"/>
        </w:rPr>
        <w:t xml:space="preserve"> en estados de hambruna. También la encontramos en células endocrinas de la mucosa gástrica, intestino y páncreas.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En el LHA, encontramos además sensores de glucosa, lo cual indica que se detectan estos niveles, y en caso de hipoglucemia se induce la expresión de c-</w:t>
      </w:r>
      <w:proofErr w:type="spellStart"/>
      <w:r w:rsidRPr="00BF3B51">
        <w:rPr>
          <w:rFonts w:cstheme="minorHAnsi"/>
          <w:color w:val="000000" w:themeColor="text1"/>
        </w:rPr>
        <w:t>Fos</w:t>
      </w:r>
      <w:proofErr w:type="spellEnd"/>
      <w:r w:rsidRPr="00BF3B51">
        <w:rPr>
          <w:rFonts w:cstheme="minorHAnsi"/>
          <w:color w:val="000000" w:themeColor="text1"/>
        </w:rPr>
        <w:t xml:space="preserve">, que a su vez aumenta los niveles de </w:t>
      </w:r>
      <w:proofErr w:type="spellStart"/>
      <w:r w:rsidRPr="00BF3B51">
        <w:rPr>
          <w:rFonts w:cstheme="minorHAnsi"/>
          <w:color w:val="000000" w:themeColor="text1"/>
        </w:rPr>
        <w:t>orexina</w:t>
      </w:r>
      <w:proofErr w:type="spellEnd"/>
      <w:r w:rsidRPr="00BF3B51">
        <w:rPr>
          <w:rFonts w:cstheme="minorHAnsi"/>
          <w:color w:val="000000" w:themeColor="text1"/>
        </w:rPr>
        <w:t xml:space="preserve"> (</w:t>
      </w:r>
      <w:proofErr w:type="spellStart"/>
      <w:r w:rsidRPr="00BF3B51">
        <w:rPr>
          <w:rFonts w:cstheme="minorHAnsi"/>
          <w:color w:val="000000" w:themeColor="text1"/>
        </w:rPr>
        <w:t>ARNm</w:t>
      </w:r>
      <w:proofErr w:type="spellEnd"/>
      <w:r w:rsidRPr="00BF3B51">
        <w:rPr>
          <w:rFonts w:cstheme="minorHAnsi"/>
          <w:color w:val="000000" w:themeColor="text1"/>
        </w:rPr>
        <w:t>). (</w:t>
      </w:r>
      <w:proofErr w:type="gramStart"/>
      <w:r w:rsidRPr="00BF3B51">
        <w:rPr>
          <w:rFonts w:cstheme="minorHAnsi"/>
          <w:color w:val="000000" w:themeColor="text1"/>
        </w:rPr>
        <w:t>también</w:t>
      </w:r>
      <w:proofErr w:type="gramEnd"/>
      <w:r w:rsidRPr="00BF3B51">
        <w:rPr>
          <w:rFonts w:cstheme="minorHAnsi"/>
          <w:color w:val="000000" w:themeColor="text1"/>
        </w:rPr>
        <w:t xml:space="preserve"> señalizamos la glucosa en otros puntos como VMH y ARC).</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No se sabe muy bien la relación entre la homeostasis energética y la función más conocida de la </w:t>
      </w:r>
      <w:proofErr w:type="spellStart"/>
      <w:r w:rsidRPr="00BF3B51">
        <w:rPr>
          <w:rFonts w:cstheme="minorHAnsi"/>
          <w:color w:val="000000" w:themeColor="text1"/>
        </w:rPr>
        <w:t>orexina</w:t>
      </w:r>
      <w:proofErr w:type="spellEnd"/>
      <w:r w:rsidRPr="00BF3B51">
        <w:rPr>
          <w:rFonts w:cstheme="minorHAnsi"/>
          <w:color w:val="000000" w:themeColor="text1"/>
        </w:rPr>
        <w:t xml:space="preserve"> pero es evidente que los objetivos principales son el endocrino y el SN Autónomo.</w:t>
      </w:r>
    </w:p>
    <w:p w:rsidR="00BF3B51" w:rsidRPr="00BF3B51" w:rsidRDefault="00BF3B51" w:rsidP="00BF3B51">
      <w:pPr>
        <w:ind w:firstLine="709"/>
        <w:jc w:val="both"/>
        <w:rPr>
          <w:rFonts w:cstheme="minorHAnsi"/>
          <w:color w:val="000000" w:themeColor="text1"/>
        </w:rPr>
      </w:pPr>
    </w:p>
    <w:p w:rsidR="00BF3B51" w:rsidRPr="00BF3B51" w:rsidRDefault="00BF3B51" w:rsidP="00BF3B51">
      <w:pPr>
        <w:ind w:firstLine="709"/>
        <w:jc w:val="both"/>
        <w:rPr>
          <w:rFonts w:cstheme="minorHAnsi"/>
          <w:color w:val="000000" w:themeColor="text1"/>
        </w:rPr>
      </w:pP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A grosso modo, sus funciones son:</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 </w:t>
      </w:r>
      <w:proofErr w:type="spellStart"/>
      <w:r w:rsidRPr="00BF3B51">
        <w:rPr>
          <w:rFonts w:cstheme="minorHAnsi"/>
          <w:color w:val="000000" w:themeColor="text1"/>
        </w:rPr>
        <w:t>orexina</w:t>
      </w:r>
      <w:proofErr w:type="spellEnd"/>
      <w:r w:rsidRPr="00BF3B51">
        <w:rPr>
          <w:rFonts w:cstheme="minorHAnsi"/>
          <w:color w:val="000000" w:themeColor="text1"/>
        </w:rPr>
        <w:t xml:space="preserve"> parece promover el estado de vigilia. Recientes estudios indican que un papel importante del sistema </w:t>
      </w:r>
      <w:proofErr w:type="spellStart"/>
      <w:r w:rsidRPr="00BF3B51">
        <w:rPr>
          <w:rFonts w:cstheme="minorHAnsi"/>
          <w:color w:val="000000" w:themeColor="text1"/>
        </w:rPr>
        <w:t>orexina</w:t>
      </w:r>
      <w:proofErr w:type="spellEnd"/>
      <w:r w:rsidRPr="00BF3B51">
        <w:rPr>
          <w:rFonts w:cstheme="minorHAnsi"/>
          <w:color w:val="000000" w:themeColor="text1"/>
        </w:rPr>
        <w:t>/</w:t>
      </w:r>
      <w:proofErr w:type="spellStart"/>
      <w:r w:rsidRPr="00BF3B51">
        <w:rPr>
          <w:rFonts w:cstheme="minorHAnsi"/>
          <w:color w:val="000000" w:themeColor="text1"/>
        </w:rPr>
        <w:t>hipocreatina</w:t>
      </w:r>
      <w:proofErr w:type="spellEnd"/>
      <w:r w:rsidRPr="00BF3B51">
        <w:rPr>
          <w:rFonts w:cstheme="minorHAnsi"/>
          <w:color w:val="000000" w:themeColor="text1"/>
        </w:rPr>
        <w:t xml:space="preserve"> es de integrar las influencias metabólicas, del ritmo circadiano y de la deuda de sueño para determinar si un animal debe estar dormido o despierto y activo.</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Las neuronas </w:t>
      </w:r>
      <w:proofErr w:type="spellStart"/>
      <w:r w:rsidRPr="00BF3B51">
        <w:rPr>
          <w:rFonts w:cstheme="minorHAnsi"/>
          <w:color w:val="000000" w:themeColor="text1"/>
        </w:rPr>
        <w:t>orexina</w:t>
      </w:r>
      <w:proofErr w:type="spellEnd"/>
      <w:r w:rsidRPr="00BF3B51">
        <w:rPr>
          <w:rFonts w:cstheme="minorHAnsi"/>
          <w:color w:val="000000" w:themeColor="text1"/>
        </w:rPr>
        <w:t>/</w:t>
      </w:r>
      <w:proofErr w:type="spellStart"/>
      <w:r w:rsidRPr="00BF3B51">
        <w:rPr>
          <w:rFonts w:cstheme="minorHAnsi"/>
          <w:color w:val="000000" w:themeColor="text1"/>
        </w:rPr>
        <w:t>hipocreatinas</w:t>
      </w:r>
      <w:proofErr w:type="spellEnd"/>
      <w:r w:rsidRPr="00BF3B51">
        <w:rPr>
          <w:rFonts w:cstheme="minorHAnsi"/>
          <w:color w:val="000000" w:themeColor="text1"/>
        </w:rPr>
        <w:t xml:space="preserve"> excitan fuertemente varios núcleos del cerebro que tienen roles importantes en el insomnio, cómo son los sistemas de </w:t>
      </w:r>
      <w:hyperlink r:id="rId16" w:tooltip="Dopamina" w:history="1">
        <w:r w:rsidRPr="00BF3B51">
          <w:rPr>
            <w:rStyle w:val="Hipervnculo"/>
            <w:rFonts w:cstheme="minorHAnsi"/>
            <w:color w:val="000000" w:themeColor="text1"/>
            <w:u w:val="none"/>
          </w:rPr>
          <w:t>dopamina</w:t>
        </w:r>
      </w:hyperlink>
      <w:r w:rsidRPr="00BF3B51">
        <w:rPr>
          <w:rFonts w:cstheme="minorHAnsi"/>
          <w:color w:val="000000" w:themeColor="text1"/>
        </w:rPr>
        <w:t xml:space="preserve">, </w:t>
      </w:r>
      <w:hyperlink r:id="rId17" w:tooltip="Norepinefrina" w:history="1">
        <w:r w:rsidRPr="00BF3B51">
          <w:rPr>
            <w:rStyle w:val="Hipervnculo"/>
            <w:rFonts w:cstheme="minorHAnsi"/>
            <w:color w:val="000000" w:themeColor="text1"/>
            <w:u w:val="none"/>
          </w:rPr>
          <w:t>norepinefrina</w:t>
        </w:r>
      </w:hyperlink>
      <w:r w:rsidRPr="00BF3B51">
        <w:rPr>
          <w:rFonts w:cstheme="minorHAnsi"/>
          <w:color w:val="000000" w:themeColor="text1"/>
        </w:rPr>
        <w:t xml:space="preserve">, </w:t>
      </w:r>
      <w:hyperlink r:id="rId18" w:tooltip="Histamina" w:history="1">
        <w:r w:rsidRPr="00BF3B51">
          <w:rPr>
            <w:rStyle w:val="Hipervnculo"/>
            <w:rFonts w:cstheme="minorHAnsi"/>
            <w:color w:val="000000" w:themeColor="text1"/>
            <w:u w:val="none"/>
          </w:rPr>
          <w:t>histamina</w:t>
        </w:r>
      </w:hyperlink>
      <w:r w:rsidRPr="00BF3B51">
        <w:rPr>
          <w:rFonts w:cstheme="minorHAnsi"/>
          <w:color w:val="000000" w:themeColor="text1"/>
        </w:rPr>
        <w:t xml:space="preserve"> y </w:t>
      </w:r>
      <w:hyperlink r:id="rId19" w:tooltip="Acetilcolina" w:history="1">
        <w:r w:rsidRPr="00BF3B51">
          <w:rPr>
            <w:rStyle w:val="Hipervnculo"/>
            <w:rFonts w:cstheme="minorHAnsi"/>
            <w:color w:val="000000" w:themeColor="text1"/>
            <w:u w:val="none"/>
          </w:rPr>
          <w:t>acetilcolina</w:t>
        </w:r>
      </w:hyperlink>
      <w:r w:rsidRPr="00BF3B51">
        <w:rPr>
          <w:rFonts w:cstheme="minorHAnsi"/>
          <w:color w:val="000000" w:themeColor="text1"/>
        </w:rPr>
        <w:t>, y parecen jugar un papel importante en la estabilización del insomnio y del sueño.</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 Una relación entre la </w:t>
      </w:r>
      <w:proofErr w:type="spellStart"/>
      <w:r w:rsidRPr="00BF3B51">
        <w:rPr>
          <w:rFonts w:cstheme="minorHAnsi"/>
          <w:color w:val="000000" w:themeColor="text1"/>
        </w:rPr>
        <w:t>orexina</w:t>
      </w:r>
      <w:proofErr w:type="spellEnd"/>
      <w:r w:rsidRPr="00BF3B51">
        <w:rPr>
          <w:rFonts w:cstheme="minorHAnsi"/>
          <w:color w:val="000000" w:themeColor="text1"/>
        </w:rPr>
        <w:t xml:space="preserve"> y la </w:t>
      </w:r>
      <w:hyperlink r:id="rId20" w:tooltip="Enfermedad de Alzheimer" w:history="1">
        <w:r w:rsidRPr="00BF3B51">
          <w:rPr>
            <w:rStyle w:val="Hipervnculo"/>
            <w:rFonts w:cstheme="minorHAnsi"/>
            <w:color w:val="000000" w:themeColor="text1"/>
            <w:u w:val="none"/>
          </w:rPr>
          <w:t>enfermedad de Alzheimer</w:t>
        </w:r>
      </w:hyperlink>
      <w:r w:rsidRPr="00BF3B51">
        <w:rPr>
          <w:rFonts w:cstheme="minorHAnsi"/>
          <w:color w:val="000000" w:themeColor="text1"/>
        </w:rPr>
        <w:t xml:space="preserve"> ha sido sugerida recientemente.</w:t>
      </w:r>
      <w:hyperlink r:id="rId21" w:anchor="cite_note-kang-11" w:history="1">
        <w:r w:rsidRPr="00BF3B51">
          <w:rPr>
            <w:rStyle w:val="Hipervnculo"/>
            <w:rFonts w:cstheme="minorHAnsi"/>
            <w:color w:val="000000" w:themeColor="text1"/>
            <w:u w:val="none"/>
            <w:vertAlign w:val="superscript"/>
          </w:rPr>
          <w:t>12</w:t>
        </w:r>
      </w:hyperlink>
      <w:r w:rsidRPr="00BF3B51">
        <w:rPr>
          <w:rFonts w:cstheme="minorHAnsi"/>
          <w:color w:val="000000" w:themeColor="text1"/>
        </w:rPr>
        <w:t xml:space="preserve"> La enigmática proteína </w:t>
      </w:r>
      <w:hyperlink r:id="rId22" w:tooltip="Beta-amiloide" w:history="1">
        <w:r w:rsidRPr="00BF3B51">
          <w:rPr>
            <w:rStyle w:val="Hipervnculo"/>
            <w:rFonts w:cstheme="minorHAnsi"/>
            <w:color w:val="000000" w:themeColor="text1"/>
            <w:u w:val="none"/>
          </w:rPr>
          <w:t>Beta-</w:t>
        </w:r>
        <w:proofErr w:type="spellStart"/>
        <w:r w:rsidRPr="00BF3B51">
          <w:rPr>
            <w:rStyle w:val="Hipervnculo"/>
            <w:rFonts w:cstheme="minorHAnsi"/>
            <w:color w:val="000000" w:themeColor="text1"/>
            <w:u w:val="none"/>
          </w:rPr>
          <w:t>amiloide</w:t>
        </w:r>
        <w:proofErr w:type="spellEnd"/>
      </w:hyperlink>
      <w:r w:rsidRPr="00BF3B51">
        <w:rPr>
          <w:rFonts w:cstheme="minorHAnsi"/>
          <w:color w:val="000000" w:themeColor="text1"/>
        </w:rPr>
        <w:t xml:space="preserve"> se propaga con el tiempo en el cerebro y está correlacionada con la enfermedad de Alzheimer. El reciente estudio muestra que la expresión de la Beta-</w:t>
      </w:r>
      <w:proofErr w:type="spellStart"/>
      <w:r w:rsidRPr="00BF3B51">
        <w:rPr>
          <w:rFonts w:cstheme="minorHAnsi"/>
          <w:color w:val="000000" w:themeColor="text1"/>
        </w:rPr>
        <w:t>amiloide</w:t>
      </w:r>
      <w:proofErr w:type="spellEnd"/>
      <w:r w:rsidRPr="00BF3B51">
        <w:rPr>
          <w:rFonts w:cstheme="minorHAnsi"/>
          <w:color w:val="000000" w:themeColor="text1"/>
        </w:rPr>
        <w:t xml:space="preserve"> aumenta durante el día y decae por la noche, siendo estos hechos controlados por la orexina.</w:t>
      </w:r>
      <w:hyperlink r:id="rId23" w:anchor="cite_note-kang-11" w:history="1">
        <w:r w:rsidRPr="00BF3B51">
          <w:rPr>
            <w:rStyle w:val="Hipervnculo"/>
            <w:rFonts w:cstheme="minorHAnsi"/>
            <w:color w:val="000000" w:themeColor="text1"/>
            <w:u w:val="none"/>
            <w:vertAlign w:val="superscript"/>
          </w:rPr>
          <w:t>12</w:t>
        </w:r>
      </w:hyperlink>
      <w:r w:rsidRPr="00BF3B51">
        <w:rPr>
          <w:rFonts w:cstheme="minorHAnsi"/>
          <w:color w:val="000000" w:themeColor="text1"/>
        </w:rPr>
        <w:t xml:space="preserve"> La privación de sueño es posiblemente una causa del desarrollo de placas de Beta-amiloide.</w:t>
      </w:r>
      <w:hyperlink r:id="rId24" w:anchor="cite_note-kang-11" w:history="1">
        <w:r w:rsidRPr="00BF3B51">
          <w:rPr>
            <w:rStyle w:val="Hipervnculo"/>
            <w:rFonts w:cstheme="minorHAnsi"/>
            <w:color w:val="000000" w:themeColor="text1"/>
            <w:u w:val="none"/>
            <w:vertAlign w:val="superscript"/>
          </w:rPr>
          <w:t>12</w:t>
        </w:r>
      </w:hyperlink>
      <w:r w:rsidRPr="00BF3B51">
        <w:rPr>
          <w:rFonts w:cstheme="minorHAnsi"/>
          <w:color w:val="000000" w:themeColor="text1"/>
        </w:rPr>
        <w:t xml:space="preserve"> Se sugiere que algunas drogas que bloquean los receptores de </w:t>
      </w:r>
      <w:proofErr w:type="spellStart"/>
      <w:r w:rsidRPr="00BF3B51">
        <w:rPr>
          <w:rFonts w:cstheme="minorHAnsi"/>
          <w:color w:val="000000" w:themeColor="text1"/>
        </w:rPr>
        <w:t>orexina</w:t>
      </w:r>
      <w:proofErr w:type="spellEnd"/>
      <w:r w:rsidRPr="00BF3B51">
        <w:rPr>
          <w:rFonts w:cstheme="minorHAnsi"/>
          <w:color w:val="000000" w:themeColor="text1"/>
        </w:rPr>
        <w:t xml:space="preserve"> podrían ser usados para modular el aumento de Beta-</w:t>
      </w:r>
      <w:proofErr w:type="spellStart"/>
      <w:r w:rsidRPr="00BF3B51">
        <w:rPr>
          <w:rFonts w:cstheme="minorHAnsi"/>
          <w:color w:val="000000" w:themeColor="text1"/>
        </w:rPr>
        <w:t>amiloide</w:t>
      </w:r>
      <w:proofErr w:type="spellEnd"/>
      <w:r w:rsidRPr="00BF3B51">
        <w:rPr>
          <w:rFonts w:cstheme="minorHAnsi"/>
          <w:color w:val="000000" w:themeColor="text1"/>
        </w:rPr>
        <w:t>.</w:t>
      </w:r>
    </w:p>
    <w:p w:rsidR="00BF3B51" w:rsidRPr="00BF3B51" w:rsidRDefault="00BF3B51" w:rsidP="00BF3B51">
      <w:pPr>
        <w:pStyle w:val="NormalWeb"/>
        <w:ind w:firstLine="709"/>
        <w:jc w:val="both"/>
        <w:rPr>
          <w:rFonts w:asciiTheme="minorHAnsi" w:hAnsiTheme="minorHAnsi" w:cstheme="minorHAnsi"/>
          <w:color w:val="000000" w:themeColor="text1"/>
          <w:sz w:val="22"/>
          <w:szCs w:val="22"/>
        </w:rPr>
      </w:pPr>
      <w:r w:rsidRPr="00BF3B51">
        <w:rPr>
          <w:rFonts w:asciiTheme="minorHAnsi" w:hAnsiTheme="minorHAnsi" w:cstheme="minorHAnsi"/>
          <w:color w:val="000000" w:themeColor="text1"/>
          <w:sz w:val="22"/>
          <w:szCs w:val="22"/>
        </w:rPr>
        <w:t xml:space="preserve">- La </w:t>
      </w:r>
      <w:proofErr w:type="spellStart"/>
      <w:r w:rsidRPr="00BF3B51">
        <w:rPr>
          <w:rFonts w:asciiTheme="minorHAnsi" w:hAnsiTheme="minorHAnsi" w:cstheme="minorHAnsi"/>
          <w:color w:val="000000" w:themeColor="text1"/>
          <w:sz w:val="22"/>
          <w:szCs w:val="22"/>
        </w:rPr>
        <w:t>orexina</w:t>
      </w:r>
      <w:proofErr w:type="spellEnd"/>
      <w:r w:rsidRPr="00BF3B51">
        <w:rPr>
          <w:rFonts w:asciiTheme="minorHAnsi" w:hAnsiTheme="minorHAnsi" w:cstheme="minorHAnsi"/>
          <w:color w:val="000000" w:themeColor="text1"/>
          <w:sz w:val="22"/>
          <w:szCs w:val="22"/>
        </w:rPr>
        <w:t xml:space="preserve"> incrementa el ansia por la comida, e interactúa con sustancias que promueven su producción.</w:t>
      </w:r>
    </w:p>
    <w:p w:rsidR="00BF3B51" w:rsidRPr="00BF3B51" w:rsidRDefault="00BF3B51" w:rsidP="00BF3B51">
      <w:pPr>
        <w:pStyle w:val="NormalWeb"/>
        <w:ind w:firstLine="709"/>
        <w:jc w:val="both"/>
        <w:rPr>
          <w:rFonts w:asciiTheme="minorHAnsi" w:hAnsiTheme="minorHAnsi" w:cstheme="minorHAnsi"/>
          <w:color w:val="000000" w:themeColor="text1"/>
          <w:sz w:val="22"/>
          <w:szCs w:val="22"/>
        </w:rPr>
      </w:pPr>
      <w:r w:rsidRPr="00BF3B51">
        <w:rPr>
          <w:rFonts w:asciiTheme="minorHAnsi" w:hAnsiTheme="minorHAnsi" w:cstheme="minorHAnsi"/>
          <w:color w:val="000000" w:themeColor="text1"/>
          <w:sz w:val="22"/>
          <w:szCs w:val="22"/>
        </w:rPr>
        <w:t xml:space="preserve">La </w:t>
      </w:r>
      <w:hyperlink r:id="rId25" w:tooltip="Leptina" w:history="1">
        <w:proofErr w:type="spellStart"/>
        <w:r w:rsidRPr="00BF3B51">
          <w:rPr>
            <w:rStyle w:val="Hipervnculo"/>
            <w:rFonts w:asciiTheme="minorHAnsi" w:hAnsiTheme="minorHAnsi" w:cstheme="minorHAnsi"/>
            <w:color w:val="000000" w:themeColor="text1"/>
            <w:sz w:val="22"/>
            <w:szCs w:val="22"/>
            <w:u w:val="none"/>
          </w:rPr>
          <w:t>leptina</w:t>
        </w:r>
        <w:proofErr w:type="spellEnd"/>
      </w:hyperlink>
      <w:r w:rsidRPr="00BF3B51">
        <w:rPr>
          <w:rFonts w:asciiTheme="minorHAnsi" w:hAnsiTheme="minorHAnsi" w:cstheme="minorHAnsi"/>
          <w:color w:val="000000" w:themeColor="text1"/>
          <w:sz w:val="22"/>
          <w:szCs w:val="22"/>
        </w:rPr>
        <w:t xml:space="preserve"> es una hormona producida por las células adiposas y actúa cómo una regulación interna a largo plazo del estado de energía. La </w:t>
      </w:r>
      <w:hyperlink r:id="rId26" w:tooltip="Ghrelina" w:history="1">
        <w:proofErr w:type="spellStart"/>
        <w:r w:rsidRPr="00BF3B51">
          <w:rPr>
            <w:rStyle w:val="Hipervnculo"/>
            <w:rFonts w:asciiTheme="minorHAnsi" w:hAnsiTheme="minorHAnsi" w:cstheme="minorHAnsi"/>
            <w:color w:val="000000" w:themeColor="text1"/>
            <w:sz w:val="22"/>
            <w:szCs w:val="22"/>
            <w:u w:val="none"/>
          </w:rPr>
          <w:t>ghrelina</w:t>
        </w:r>
        <w:proofErr w:type="spellEnd"/>
      </w:hyperlink>
      <w:r w:rsidRPr="00BF3B51">
        <w:rPr>
          <w:rFonts w:asciiTheme="minorHAnsi" w:hAnsiTheme="minorHAnsi" w:cstheme="minorHAnsi"/>
          <w:color w:val="000000" w:themeColor="text1"/>
          <w:sz w:val="22"/>
          <w:szCs w:val="22"/>
        </w:rPr>
        <w:t xml:space="preserve"> es un factor a corto plazo secretado por el estómago justo antes de una comida esperada, y promueve fuertemente la toma de alimentos.</w:t>
      </w:r>
    </w:p>
    <w:p w:rsidR="00BF3B51" w:rsidRPr="00BF3B51" w:rsidRDefault="00BF3B51" w:rsidP="00BF3B51">
      <w:pPr>
        <w:pStyle w:val="NormalWeb"/>
        <w:ind w:firstLine="709"/>
        <w:jc w:val="both"/>
        <w:rPr>
          <w:rFonts w:asciiTheme="minorHAnsi" w:hAnsiTheme="minorHAnsi" w:cstheme="minorHAnsi"/>
          <w:color w:val="000000" w:themeColor="text1"/>
          <w:sz w:val="22"/>
          <w:szCs w:val="22"/>
        </w:rPr>
      </w:pPr>
      <w:r w:rsidRPr="00BF3B51">
        <w:rPr>
          <w:rFonts w:asciiTheme="minorHAnsi" w:hAnsiTheme="minorHAnsi" w:cstheme="minorHAnsi"/>
          <w:color w:val="000000" w:themeColor="text1"/>
          <w:sz w:val="22"/>
          <w:szCs w:val="22"/>
        </w:rPr>
        <w:t xml:space="preserve">Recientemente se ha demostrado que las células que producen </w:t>
      </w:r>
      <w:proofErr w:type="spellStart"/>
      <w:r w:rsidRPr="00BF3B51">
        <w:rPr>
          <w:rFonts w:asciiTheme="minorHAnsi" w:hAnsiTheme="minorHAnsi" w:cstheme="minorHAnsi"/>
          <w:color w:val="000000" w:themeColor="text1"/>
          <w:sz w:val="22"/>
          <w:szCs w:val="22"/>
        </w:rPr>
        <w:t>hipocreatina</w:t>
      </w:r>
      <w:proofErr w:type="spellEnd"/>
      <w:r w:rsidRPr="00BF3B51">
        <w:rPr>
          <w:rFonts w:asciiTheme="minorHAnsi" w:hAnsiTheme="minorHAnsi" w:cstheme="minorHAnsi"/>
          <w:color w:val="000000" w:themeColor="text1"/>
          <w:sz w:val="22"/>
          <w:szCs w:val="22"/>
        </w:rPr>
        <w:t xml:space="preserve"> están inhibidas por la </w:t>
      </w:r>
      <w:proofErr w:type="spellStart"/>
      <w:proofErr w:type="gramStart"/>
      <w:r w:rsidRPr="00BF3B51">
        <w:rPr>
          <w:rFonts w:asciiTheme="minorHAnsi" w:hAnsiTheme="minorHAnsi" w:cstheme="minorHAnsi"/>
          <w:color w:val="000000" w:themeColor="text1"/>
          <w:sz w:val="22"/>
          <w:szCs w:val="22"/>
        </w:rPr>
        <w:t>leptina</w:t>
      </w:r>
      <w:proofErr w:type="spellEnd"/>
      <w:r w:rsidRPr="00BF3B51">
        <w:rPr>
          <w:rFonts w:asciiTheme="minorHAnsi" w:hAnsiTheme="minorHAnsi" w:cstheme="minorHAnsi"/>
          <w:color w:val="000000" w:themeColor="text1"/>
          <w:sz w:val="22"/>
          <w:szCs w:val="22"/>
        </w:rPr>
        <w:t>(</w:t>
      </w:r>
      <w:proofErr w:type="gramEnd"/>
      <w:r w:rsidRPr="00BF3B51">
        <w:rPr>
          <w:rFonts w:asciiTheme="minorHAnsi" w:hAnsiTheme="minorHAnsi" w:cstheme="minorHAnsi"/>
          <w:color w:val="000000" w:themeColor="text1"/>
          <w:sz w:val="22"/>
          <w:szCs w:val="22"/>
        </w:rPr>
        <w:t xml:space="preserve"> mediante el receptor de </w:t>
      </w:r>
      <w:proofErr w:type="spellStart"/>
      <w:r w:rsidRPr="00BF3B51">
        <w:rPr>
          <w:rFonts w:asciiTheme="minorHAnsi" w:hAnsiTheme="minorHAnsi" w:cstheme="minorHAnsi"/>
          <w:color w:val="000000" w:themeColor="text1"/>
          <w:sz w:val="22"/>
          <w:szCs w:val="22"/>
        </w:rPr>
        <w:t>leptina</w:t>
      </w:r>
      <w:proofErr w:type="spellEnd"/>
      <w:r w:rsidRPr="00BF3B51">
        <w:rPr>
          <w:rFonts w:asciiTheme="minorHAnsi" w:hAnsiTheme="minorHAnsi" w:cstheme="minorHAnsi"/>
          <w:color w:val="000000" w:themeColor="text1"/>
          <w:sz w:val="22"/>
          <w:szCs w:val="22"/>
        </w:rPr>
        <w:t xml:space="preserve">), pero son activadas por la </w:t>
      </w:r>
      <w:proofErr w:type="spellStart"/>
      <w:r w:rsidRPr="00BF3B51">
        <w:rPr>
          <w:rFonts w:asciiTheme="minorHAnsi" w:hAnsiTheme="minorHAnsi" w:cstheme="minorHAnsi"/>
          <w:color w:val="000000" w:themeColor="text1"/>
          <w:sz w:val="22"/>
          <w:szCs w:val="22"/>
        </w:rPr>
        <w:t>grelina</w:t>
      </w:r>
      <w:proofErr w:type="spellEnd"/>
      <w:r w:rsidRPr="00BF3B51">
        <w:rPr>
          <w:rFonts w:asciiTheme="minorHAnsi" w:hAnsiTheme="minorHAnsi" w:cstheme="minorHAnsi"/>
          <w:color w:val="000000" w:themeColor="text1"/>
          <w:sz w:val="22"/>
          <w:szCs w:val="22"/>
        </w:rPr>
        <w:t xml:space="preserve"> y la </w:t>
      </w:r>
      <w:hyperlink r:id="rId27" w:tooltip="Hipoglucemia" w:history="1">
        <w:r w:rsidRPr="00BF3B51">
          <w:rPr>
            <w:rStyle w:val="Hipervnculo"/>
            <w:rFonts w:asciiTheme="minorHAnsi" w:hAnsiTheme="minorHAnsi" w:cstheme="minorHAnsi"/>
            <w:color w:val="000000" w:themeColor="text1"/>
            <w:sz w:val="22"/>
            <w:szCs w:val="22"/>
            <w:u w:val="none"/>
          </w:rPr>
          <w:t>hipoglucemia</w:t>
        </w:r>
      </w:hyperlink>
      <w:r w:rsidRPr="00BF3B51">
        <w:rPr>
          <w:rFonts w:asciiTheme="minorHAnsi" w:hAnsiTheme="minorHAnsi" w:cstheme="minorHAnsi"/>
          <w:color w:val="000000" w:themeColor="text1"/>
          <w:sz w:val="22"/>
          <w:szCs w:val="22"/>
        </w:rPr>
        <w:t xml:space="preserve">( la </w:t>
      </w:r>
      <w:hyperlink r:id="rId28" w:tooltip="Glucosa" w:history="1">
        <w:r w:rsidRPr="00BF3B51">
          <w:rPr>
            <w:rStyle w:val="Hipervnculo"/>
            <w:rFonts w:asciiTheme="minorHAnsi" w:hAnsiTheme="minorHAnsi" w:cstheme="minorHAnsi"/>
            <w:color w:val="000000" w:themeColor="text1"/>
            <w:sz w:val="22"/>
            <w:szCs w:val="22"/>
            <w:u w:val="none"/>
          </w:rPr>
          <w:t>glucosa</w:t>
        </w:r>
      </w:hyperlink>
      <w:r w:rsidRPr="00BF3B51">
        <w:rPr>
          <w:rFonts w:asciiTheme="minorHAnsi" w:hAnsiTheme="minorHAnsi" w:cstheme="minorHAnsi"/>
          <w:color w:val="000000" w:themeColor="text1"/>
          <w:sz w:val="22"/>
          <w:szCs w:val="22"/>
        </w:rPr>
        <w:t xml:space="preserve"> inhibe la producción de </w:t>
      </w:r>
      <w:proofErr w:type="spellStart"/>
      <w:r w:rsidRPr="00BF3B51">
        <w:rPr>
          <w:rFonts w:asciiTheme="minorHAnsi" w:hAnsiTheme="minorHAnsi" w:cstheme="minorHAnsi"/>
          <w:color w:val="000000" w:themeColor="text1"/>
          <w:sz w:val="22"/>
          <w:szCs w:val="22"/>
        </w:rPr>
        <w:t>orexina</w:t>
      </w:r>
      <w:proofErr w:type="spellEnd"/>
      <w:r w:rsidRPr="00BF3B51">
        <w:rPr>
          <w:rFonts w:asciiTheme="minorHAnsi" w:hAnsiTheme="minorHAnsi" w:cstheme="minorHAnsi"/>
          <w:color w:val="000000" w:themeColor="text1"/>
          <w:sz w:val="22"/>
          <w:szCs w:val="22"/>
        </w:rPr>
        <w:t>).</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 LEPTINA </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 </w:t>
      </w:r>
      <w:proofErr w:type="spellStart"/>
      <w:r w:rsidRPr="00BF3B51">
        <w:rPr>
          <w:rFonts w:cstheme="minorHAnsi"/>
          <w:bCs/>
          <w:color w:val="000000" w:themeColor="text1"/>
        </w:rPr>
        <w:t>leptina</w:t>
      </w:r>
      <w:proofErr w:type="spellEnd"/>
      <w:r w:rsidRPr="00BF3B51">
        <w:rPr>
          <w:rFonts w:cstheme="minorHAnsi"/>
          <w:color w:val="000000" w:themeColor="text1"/>
        </w:rPr>
        <w:t xml:space="preserve"> (del griego </w:t>
      </w:r>
      <w:proofErr w:type="spellStart"/>
      <w:r w:rsidRPr="00BF3B51">
        <w:rPr>
          <w:rFonts w:cstheme="minorHAnsi"/>
          <w:iCs/>
          <w:color w:val="000000" w:themeColor="text1"/>
        </w:rPr>
        <w:t>leptos</w:t>
      </w:r>
      <w:proofErr w:type="spellEnd"/>
      <w:r w:rsidRPr="00BF3B51">
        <w:rPr>
          <w:rFonts w:cstheme="minorHAnsi"/>
          <w:color w:val="000000" w:themeColor="text1"/>
        </w:rPr>
        <w:t xml:space="preserve"> delgado), también conocida como proteína </w:t>
      </w:r>
      <w:r w:rsidRPr="00BF3B51">
        <w:rPr>
          <w:rFonts w:cstheme="minorHAnsi"/>
          <w:iCs/>
          <w:color w:val="000000" w:themeColor="text1"/>
        </w:rPr>
        <w:t>OB</w:t>
      </w:r>
      <w:r w:rsidRPr="00BF3B51">
        <w:rPr>
          <w:rFonts w:cstheme="minorHAnsi"/>
          <w:color w:val="000000" w:themeColor="text1"/>
        </w:rPr>
        <w:t xml:space="preserve">, es una </w:t>
      </w:r>
      <w:hyperlink r:id="rId29" w:tooltip="Hormona" w:history="1">
        <w:r w:rsidRPr="00BF3B51">
          <w:rPr>
            <w:rStyle w:val="Hipervnculo"/>
            <w:rFonts w:cstheme="minorHAnsi"/>
            <w:color w:val="000000" w:themeColor="text1"/>
            <w:u w:val="none"/>
          </w:rPr>
          <w:t>hormona</w:t>
        </w:r>
      </w:hyperlink>
      <w:r w:rsidRPr="00BF3B51">
        <w:rPr>
          <w:rFonts w:cstheme="minorHAnsi"/>
          <w:color w:val="000000" w:themeColor="text1"/>
        </w:rPr>
        <w:t xml:space="preserve"> producida en su mayoría por los </w:t>
      </w:r>
      <w:hyperlink r:id="rId30" w:tooltip="Adipocitos" w:history="1">
        <w:r w:rsidRPr="00BF3B51">
          <w:rPr>
            <w:rStyle w:val="Hipervnculo"/>
            <w:rFonts w:cstheme="minorHAnsi"/>
            <w:color w:val="000000" w:themeColor="text1"/>
            <w:u w:val="none"/>
          </w:rPr>
          <w:t>adipocitos</w:t>
        </w:r>
      </w:hyperlink>
      <w:r w:rsidRPr="00BF3B51">
        <w:rPr>
          <w:rFonts w:cstheme="minorHAnsi"/>
          <w:color w:val="000000" w:themeColor="text1"/>
        </w:rPr>
        <w:t xml:space="preserve"> (células grasas) aunque también se expresa en el hipotálamo, el ovario y la placenta.</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Se cree que la </w:t>
      </w:r>
      <w:proofErr w:type="spellStart"/>
      <w:r w:rsidRPr="00BF3B51">
        <w:rPr>
          <w:rFonts w:cstheme="minorHAnsi"/>
          <w:color w:val="000000" w:themeColor="text1"/>
        </w:rPr>
        <w:t>leptina</w:t>
      </w:r>
      <w:proofErr w:type="spellEnd"/>
      <w:r w:rsidRPr="00BF3B51">
        <w:rPr>
          <w:rFonts w:cstheme="minorHAnsi"/>
          <w:color w:val="000000" w:themeColor="text1"/>
        </w:rPr>
        <w:t xml:space="preserve"> actúa como un </w:t>
      </w:r>
      <w:proofErr w:type="spellStart"/>
      <w:r w:rsidRPr="00BF3B51">
        <w:rPr>
          <w:rFonts w:cstheme="minorHAnsi"/>
          <w:color w:val="000000" w:themeColor="text1"/>
        </w:rPr>
        <w:t>lipostato</w:t>
      </w:r>
      <w:proofErr w:type="spellEnd"/>
      <w:r w:rsidRPr="00BF3B51">
        <w:rPr>
          <w:rFonts w:cstheme="minorHAnsi"/>
          <w:color w:val="000000" w:themeColor="text1"/>
        </w:rPr>
        <w:t xml:space="preserve">: cuando la cantidad de grasa almacenada en los adipocitos aumenta, se libera </w:t>
      </w:r>
      <w:proofErr w:type="spellStart"/>
      <w:r w:rsidRPr="00BF3B51">
        <w:rPr>
          <w:rFonts w:cstheme="minorHAnsi"/>
          <w:color w:val="000000" w:themeColor="text1"/>
        </w:rPr>
        <w:t>leptina</w:t>
      </w:r>
      <w:proofErr w:type="spellEnd"/>
      <w:r w:rsidRPr="00BF3B51">
        <w:rPr>
          <w:rFonts w:cstheme="minorHAnsi"/>
          <w:color w:val="000000" w:themeColor="text1"/>
        </w:rPr>
        <w:t xml:space="preserve"> en el flujo sanguíneo, lo que constituye una </w:t>
      </w:r>
      <w:r w:rsidRPr="00BF3B51">
        <w:rPr>
          <w:rFonts w:cstheme="minorHAnsi"/>
          <w:iCs/>
          <w:color w:val="000000" w:themeColor="text1"/>
        </w:rPr>
        <w:t>señal</w:t>
      </w:r>
      <w:r w:rsidRPr="00BF3B51">
        <w:rPr>
          <w:rFonts w:cstheme="minorHAnsi"/>
          <w:color w:val="000000" w:themeColor="text1"/>
        </w:rPr>
        <w:t xml:space="preserve"> (</w:t>
      </w:r>
      <w:hyperlink r:id="rId31" w:tooltip="Retroalimentación" w:history="1">
        <w:r w:rsidRPr="00BF3B51">
          <w:rPr>
            <w:rStyle w:val="Hipervnculo"/>
            <w:rFonts w:cstheme="minorHAnsi"/>
            <w:color w:val="000000" w:themeColor="text1"/>
            <w:u w:val="none"/>
          </w:rPr>
          <w:t>retroalimentación</w:t>
        </w:r>
      </w:hyperlink>
      <w:r w:rsidRPr="00BF3B51">
        <w:rPr>
          <w:rFonts w:cstheme="minorHAnsi"/>
          <w:color w:val="000000" w:themeColor="text1"/>
        </w:rPr>
        <w:t xml:space="preserve"> negativa) que informa al </w:t>
      </w:r>
      <w:hyperlink r:id="rId32" w:tooltip="Hipotálamo" w:history="1">
        <w:r w:rsidRPr="00BF3B51">
          <w:rPr>
            <w:rStyle w:val="Hipervnculo"/>
            <w:rFonts w:cstheme="minorHAnsi"/>
            <w:color w:val="000000" w:themeColor="text1"/>
            <w:u w:val="none"/>
          </w:rPr>
          <w:t>hipotálamo</w:t>
        </w:r>
      </w:hyperlink>
      <w:r w:rsidRPr="00BF3B51">
        <w:rPr>
          <w:rFonts w:cstheme="minorHAnsi"/>
          <w:color w:val="000000" w:themeColor="text1"/>
        </w:rPr>
        <w:t xml:space="preserve"> que el cuerpo tiene bastantes reservas y que debe inhibir el apetito. Cuando aumenta la masa de tejido adiposo más allá del punto de equilibrio, aumenta la síntesis y secreción de </w:t>
      </w:r>
      <w:proofErr w:type="spellStart"/>
      <w:r w:rsidRPr="00BF3B51">
        <w:rPr>
          <w:rFonts w:cstheme="minorHAnsi"/>
          <w:color w:val="000000" w:themeColor="text1"/>
        </w:rPr>
        <w:t>leptina</w:t>
      </w:r>
      <w:proofErr w:type="spellEnd"/>
      <w:r w:rsidRPr="00BF3B51">
        <w:rPr>
          <w:rFonts w:cstheme="minorHAnsi"/>
          <w:color w:val="000000" w:themeColor="text1"/>
        </w:rPr>
        <w:t xml:space="preserve"> por lo que se estimulan varios efectos compensadores en el hipotálamo: la disminución del apetito por estimulación de péptidos </w:t>
      </w:r>
      <w:proofErr w:type="spellStart"/>
      <w:r w:rsidRPr="00BF3B51">
        <w:rPr>
          <w:rFonts w:cstheme="minorHAnsi"/>
          <w:color w:val="000000" w:themeColor="text1"/>
        </w:rPr>
        <w:t>anorexigénicos</w:t>
      </w:r>
      <w:proofErr w:type="spellEnd"/>
      <w:r w:rsidRPr="00BF3B51">
        <w:rPr>
          <w:rFonts w:cstheme="minorHAnsi"/>
          <w:color w:val="000000" w:themeColor="text1"/>
        </w:rPr>
        <w:t xml:space="preserve"> (que producen perdida de apetito) y supresión de la producción de los péptidos </w:t>
      </w:r>
      <w:proofErr w:type="spellStart"/>
      <w:r w:rsidRPr="00BF3B51">
        <w:rPr>
          <w:rFonts w:cstheme="minorHAnsi"/>
          <w:color w:val="000000" w:themeColor="text1"/>
        </w:rPr>
        <w:t>orexigénicos</w:t>
      </w:r>
      <w:proofErr w:type="spellEnd"/>
      <w:r w:rsidRPr="00BF3B51">
        <w:rPr>
          <w:rFonts w:cstheme="minorHAnsi"/>
          <w:color w:val="000000" w:themeColor="text1"/>
        </w:rPr>
        <w:t xml:space="preserve"> (del griego </w:t>
      </w:r>
      <w:proofErr w:type="spellStart"/>
      <w:r w:rsidRPr="00BF3B51">
        <w:rPr>
          <w:rFonts w:cstheme="minorHAnsi"/>
          <w:iCs/>
          <w:color w:val="000000" w:themeColor="text1"/>
        </w:rPr>
        <w:t>orexis</w:t>
      </w:r>
      <w:proofErr w:type="spellEnd"/>
      <w:r w:rsidRPr="00BF3B51">
        <w:rPr>
          <w:rFonts w:cstheme="minorHAnsi"/>
          <w:color w:val="000000" w:themeColor="text1"/>
        </w:rPr>
        <w:t xml:space="preserve"> que significa apetito); aumento el gasto energético aumentando la tasa de metabolismo basal y la temperatura corporal además </w:t>
      </w:r>
      <w:r w:rsidRPr="00BF3B51">
        <w:rPr>
          <w:rFonts w:cstheme="minorHAnsi"/>
          <w:color w:val="000000" w:themeColor="text1"/>
        </w:rPr>
        <w:lastRenderedPageBreak/>
        <w:t xml:space="preserve">de la modificación del punto de equilibrio hormonal para reducir la </w:t>
      </w:r>
      <w:hyperlink r:id="rId33" w:tooltip="Lipogénesis" w:history="1">
        <w:proofErr w:type="spellStart"/>
        <w:r w:rsidRPr="00BF3B51">
          <w:rPr>
            <w:rStyle w:val="Hipervnculo"/>
            <w:rFonts w:cstheme="minorHAnsi"/>
            <w:color w:val="000000" w:themeColor="text1"/>
            <w:u w:val="none"/>
          </w:rPr>
          <w:t>lipogénesis</w:t>
        </w:r>
        <w:proofErr w:type="spellEnd"/>
      </w:hyperlink>
      <w:r w:rsidRPr="00BF3B51">
        <w:rPr>
          <w:rFonts w:cstheme="minorHAnsi"/>
          <w:color w:val="000000" w:themeColor="text1"/>
        </w:rPr>
        <w:t xml:space="preserve"> (producción de grasas) y aumentar la lipólisis (uso de grasa acumulada para producir energía) en el tejido adiposo. La regulación de la secreción de </w:t>
      </w:r>
      <w:proofErr w:type="spellStart"/>
      <w:r w:rsidRPr="00BF3B51">
        <w:rPr>
          <w:rFonts w:cstheme="minorHAnsi"/>
          <w:color w:val="000000" w:themeColor="text1"/>
        </w:rPr>
        <w:t>leptina</w:t>
      </w:r>
      <w:proofErr w:type="spellEnd"/>
      <w:r w:rsidRPr="00BF3B51">
        <w:rPr>
          <w:rFonts w:cstheme="minorHAnsi"/>
          <w:color w:val="000000" w:themeColor="text1"/>
        </w:rPr>
        <w:t xml:space="preserve"> es a largo plazo, principalmente por variación del nivel de masa corporal y efectos estimulantes de la </w:t>
      </w:r>
      <w:hyperlink r:id="rId34" w:tooltip="Insulina" w:history="1">
        <w:r w:rsidRPr="00BF3B51">
          <w:rPr>
            <w:rStyle w:val="Hipervnculo"/>
            <w:rFonts w:cstheme="minorHAnsi"/>
            <w:color w:val="000000" w:themeColor="text1"/>
            <w:u w:val="none"/>
          </w:rPr>
          <w:t>insulina</w:t>
        </w:r>
      </w:hyperlink>
      <w:r w:rsidRPr="00BF3B51">
        <w:rPr>
          <w:rFonts w:cstheme="minorHAnsi"/>
          <w:color w:val="000000" w:themeColor="text1"/>
        </w:rPr>
        <w:t>.</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 secreción de </w:t>
      </w:r>
      <w:proofErr w:type="spellStart"/>
      <w:r w:rsidRPr="00BF3B51">
        <w:rPr>
          <w:rFonts w:cstheme="minorHAnsi"/>
          <w:color w:val="000000" w:themeColor="text1"/>
        </w:rPr>
        <w:t>leptina</w:t>
      </w:r>
      <w:proofErr w:type="spellEnd"/>
      <w:r w:rsidRPr="00BF3B51">
        <w:rPr>
          <w:rFonts w:cstheme="minorHAnsi"/>
          <w:color w:val="000000" w:themeColor="text1"/>
        </w:rPr>
        <w:t xml:space="preserve"> varía de acuerdo al </w:t>
      </w:r>
      <w:hyperlink r:id="rId35" w:tooltip="Ritmo circadiano" w:history="1">
        <w:r w:rsidRPr="00BF3B51">
          <w:rPr>
            <w:rStyle w:val="Hipervnculo"/>
            <w:rFonts w:cstheme="minorHAnsi"/>
            <w:color w:val="000000" w:themeColor="text1"/>
            <w:u w:val="none"/>
          </w:rPr>
          <w:t>ritmo circadiano</w:t>
        </w:r>
      </w:hyperlink>
      <w:r w:rsidRPr="00BF3B51">
        <w:rPr>
          <w:rFonts w:cstheme="minorHAnsi"/>
          <w:color w:val="000000" w:themeColor="text1"/>
        </w:rPr>
        <w:t xml:space="preserve">, siendo secretada en forma pulsátil, y modulada por la </w:t>
      </w:r>
      <w:hyperlink r:id="rId36" w:tooltip="Insulina" w:history="1">
        <w:r w:rsidRPr="00BF3B51">
          <w:rPr>
            <w:rStyle w:val="Hipervnculo"/>
            <w:rFonts w:cstheme="minorHAnsi"/>
            <w:color w:val="000000" w:themeColor="text1"/>
            <w:u w:val="none"/>
          </w:rPr>
          <w:t>insulina</w:t>
        </w:r>
      </w:hyperlink>
      <w:r w:rsidRPr="00BF3B51">
        <w:rPr>
          <w:rFonts w:cstheme="minorHAnsi"/>
          <w:color w:val="000000" w:themeColor="text1"/>
        </w:rPr>
        <w:t xml:space="preserve"> y otras hormonas. Su frecuencia es de aproximadamente un pulso cada 45 minutos. Su concentración aumenta paulatinamente durante el día y alcanza un pico durante la medianoche, para decrecer hasta el inicio de un nuevo ciclo. Este patrón depende también de la alimentación. De esta forma, las concentraciones circulantes de </w:t>
      </w:r>
      <w:proofErr w:type="spellStart"/>
      <w:r w:rsidRPr="00BF3B51">
        <w:rPr>
          <w:rFonts w:cstheme="minorHAnsi"/>
          <w:color w:val="000000" w:themeColor="text1"/>
        </w:rPr>
        <w:t>leptina</w:t>
      </w:r>
      <w:proofErr w:type="spellEnd"/>
      <w:r w:rsidRPr="00BF3B51">
        <w:rPr>
          <w:rFonts w:cstheme="minorHAnsi"/>
          <w:color w:val="000000" w:themeColor="text1"/>
        </w:rPr>
        <w:t xml:space="preserve"> aumentan en las primeras horas después de la ingesta y continúan su ascenso en caso de sobrealimentación.</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Influye en la energía, homeostasis, función inmune y neuroendocrina. La restricción de la ingesta de alimentos durante días da como resultado la supresión de los niveles de </w:t>
      </w:r>
      <w:proofErr w:type="spellStart"/>
      <w:r w:rsidRPr="00BF3B51">
        <w:rPr>
          <w:rFonts w:cstheme="minorHAnsi"/>
          <w:color w:val="000000" w:themeColor="text1"/>
        </w:rPr>
        <w:t>leptina</w:t>
      </w:r>
      <w:proofErr w:type="spellEnd"/>
      <w:r w:rsidRPr="00BF3B51">
        <w:rPr>
          <w:rFonts w:cstheme="minorHAnsi"/>
          <w:color w:val="000000" w:themeColor="text1"/>
        </w:rPr>
        <w:t xml:space="preserve"> que puede ser invertida por realimentación o por insulina, por lo que los niveles circulantes de </w:t>
      </w:r>
      <w:proofErr w:type="spellStart"/>
      <w:r w:rsidRPr="00BF3B51">
        <w:rPr>
          <w:rFonts w:cstheme="minorHAnsi"/>
          <w:color w:val="000000" w:themeColor="text1"/>
        </w:rPr>
        <w:t>leptina</w:t>
      </w:r>
      <w:proofErr w:type="spellEnd"/>
      <w:r w:rsidRPr="00BF3B51">
        <w:rPr>
          <w:rFonts w:cstheme="minorHAnsi"/>
          <w:color w:val="000000" w:themeColor="text1"/>
        </w:rPr>
        <w:t xml:space="preserve"> se correlacionan con las reservas de energía y la ingesta de alimentos.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Su administración crónica en roedores supone una reducción en la ingesta, pérdida de peso corporal y masa magra. Además de sobre el apetito, en roedores también influye en los niveles de gasto de energía, el control hipotalámico de las gónadas y ejes gonadales, suprarrenales, tiroides y  respuesta inmunológica. </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Una mutación del gen </w:t>
      </w:r>
      <w:proofErr w:type="spellStart"/>
      <w:r w:rsidRPr="00BF3B51">
        <w:rPr>
          <w:rFonts w:cstheme="minorHAnsi"/>
          <w:color w:val="000000" w:themeColor="text1"/>
        </w:rPr>
        <w:t>ob</w:t>
      </w:r>
      <w:proofErr w:type="spellEnd"/>
      <w:r w:rsidRPr="00BF3B51">
        <w:rPr>
          <w:rFonts w:cstheme="minorHAnsi"/>
          <w:color w:val="000000" w:themeColor="text1"/>
        </w:rPr>
        <w:t xml:space="preserve"> (ausencia de </w:t>
      </w:r>
      <w:proofErr w:type="spellStart"/>
      <w:r w:rsidRPr="00BF3B51">
        <w:rPr>
          <w:rFonts w:cstheme="minorHAnsi"/>
          <w:color w:val="000000" w:themeColor="text1"/>
        </w:rPr>
        <w:t>leptina</w:t>
      </w:r>
      <w:proofErr w:type="spellEnd"/>
      <w:r w:rsidRPr="00BF3B51">
        <w:rPr>
          <w:rFonts w:cstheme="minorHAnsi"/>
          <w:color w:val="000000" w:themeColor="text1"/>
        </w:rPr>
        <w:t xml:space="preserve"> circulante) conduce a </w:t>
      </w:r>
      <w:proofErr w:type="spellStart"/>
      <w:r w:rsidRPr="00BF3B51">
        <w:rPr>
          <w:rFonts w:cstheme="minorHAnsi"/>
          <w:color w:val="000000" w:themeColor="text1"/>
        </w:rPr>
        <w:t>hiperfágicos</w:t>
      </w:r>
      <w:proofErr w:type="spellEnd"/>
      <w:r w:rsidRPr="00BF3B51">
        <w:rPr>
          <w:rFonts w:cstheme="minorHAnsi"/>
          <w:color w:val="000000" w:themeColor="text1"/>
        </w:rPr>
        <w:t xml:space="preserve"> que puede ser normalizado por la administración de </w:t>
      </w:r>
      <w:proofErr w:type="spellStart"/>
      <w:r w:rsidRPr="00BF3B51">
        <w:rPr>
          <w:rFonts w:cstheme="minorHAnsi"/>
          <w:color w:val="000000" w:themeColor="text1"/>
        </w:rPr>
        <w:t>leptina</w:t>
      </w:r>
      <w:proofErr w:type="spellEnd"/>
      <w:r w:rsidRPr="00BF3B51">
        <w:rPr>
          <w:rFonts w:cstheme="minorHAnsi"/>
          <w:color w:val="000000" w:themeColor="text1"/>
        </w:rPr>
        <w:t xml:space="preserve">. Estas mutaciones en humanos causan además de obesidad severa, </w:t>
      </w:r>
      <w:proofErr w:type="spellStart"/>
      <w:r w:rsidRPr="00BF3B51">
        <w:rPr>
          <w:rFonts w:cstheme="minorHAnsi"/>
          <w:color w:val="000000" w:themeColor="text1"/>
        </w:rPr>
        <w:t>hipogonadismo</w:t>
      </w:r>
      <w:proofErr w:type="spellEnd"/>
      <w:r w:rsidRPr="00BF3B51">
        <w:rPr>
          <w:rFonts w:cstheme="minorHAnsi"/>
          <w:color w:val="000000" w:themeColor="text1"/>
        </w:rPr>
        <w:t xml:space="preserve">, mejorable con terapia recombinante en adultos y niños. </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El receptor, que un dominio </w:t>
      </w:r>
      <w:proofErr w:type="spellStart"/>
      <w:r w:rsidRPr="00BF3B51">
        <w:rPr>
          <w:rFonts w:cstheme="minorHAnsi"/>
          <w:color w:val="000000" w:themeColor="text1"/>
        </w:rPr>
        <w:t>transmembrana</w:t>
      </w:r>
      <w:proofErr w:type="spellEnd"/>
      <w:r w:rsidRPr="00BF3B51">
        <w:rPr>
          <w:rFonts w:cstheme="minorHAnsi"/>
          <w:color w:val="000000" w:themeColor="text1"/>
        </w:rPr>
        <w:t xml:space="preserve">, miembro de la familia de las citoquinas, tiene múltiples formas resultantes del empalme alternativo de </w:t>
      </w:r>
      <w:proofErr w:type="spellStart"/>
      <w:r w:rsidRPr="00BF3B51">
        <w:rPr>
          <w:rFonts w:cstheme="minorHAnsi"/>
          <w:color w:val="000000" w:themeColor="text1"/>
        </w:rPr>
        <w:t>rnam</w:t>
      </w:r>
      <w:proofErr w:type="spellEnd"/>
      <w:r w:rsidRPr="00BF3B51">
        <w:rPr>
          <w:rFonts w:cstheme="minorHAnsi"/>
          <w:color w:val="000000" w:themeColor="text1"/>
        </w:rPr>
        <w:t xml:space="preserve"> y mecanismos </w:t>
      </w:r>
      <w:proofErr w:type="spellStart"/>
      <w:r w:rsidRPr="00BF3B51">
        <w:rPr>
          <w:rFonts w:cstheme="minorHAnsi"/>
          <w:color w:val="000000" w:themeColor="text1"/>
        </w:rPr>
        <w:t>posttraduccionales</w:t>
      </w:r>
      <w:proofErr w:type="spellEnd"/>
      <w:r w:rsidRPr="00BF3B51">
        <w:rPr>
          <w:rFonts w:cstheme="minorHAnsi"/>
          <w:color w:val="000000" w:themeColor="text1"/>
        </w:rPr>
        <w:t>.</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Mutaciones en el receptor de </w:t>
      </w:r>
      <w:proofErr w:type="spellStart"/>
      <w:r w:rsidRPr="00BF3B51">
        <w:rPr>
          <w:rFonts w:cstheme="minorHAnsi"/>
          <w:color w:val="000000" w:themeColor="text1"/>
        </w:rPr>
        <w:t>leptina</w:t>
      </w:r>
      <w:proofErr w:type="spellEnd"/>
      <w:r w:rsidRPr="00BF3B51">
        <w:rPr>
          <w:rFonts w:cstheme="minorHAnsi"/>
          <w:color w:val="000000" w:themeColor="text1"/>
        </w:rPr>
        <w:t xml:space="preserve"> dan como resultado obesidad mórbida, aunque menos severa que la observada con la ausencia de </w:t>
      </w:r>
      <w:proofErr w:type="spellStart"/>
      <w:r w:rsidRPr="00BF3B51">
        <w:rPr>
          <w:rFonts w:cstheme="minorHAnsi"/>
          <w:color w:val="000000" w:themeColor="text1"/>
        </w:rPr>
        <w:t>leptina</w:t>
      </w:r>
      <w:proofErr w:type="spellEnd"/>
      <w:r w:rsidRPr="00BF3B51">
        <w:rPr>
          <w:rFonts w:cstheme="minorHAnsi"/>
          <w:color w:val="000000" w:themeColor="text1"/>
        </w:rPr>
        <w:t>.</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 </w:t>
      </w:r>
      <w:proofErr w:type="spellStart"/>
      <w:r w:rsidRPr="00BF3B51">
        <w:rPr>
          <w:rFonts w:cstheme="minorHAnsi"/>
          <w:color w:val="000000" w:themeColor="text1"/>
        </w:rPr>
        <w:t>leptina</w:t>
      </w:r>
      <w:proofErr w:type="spellEnd"/>
      <w:r w:rsidRPr="00BF3B51">
        <w:rPr>
          <w:rFonts w:cstheme="minorHAnsi"/>
          <w:color w:val="000000" w:themeColor="text1"/>
        </w:rPr>
        <w:t xml:space="preserve"> circulante es transportada a través de la barrera </w:t>
      </w:r>
      <w:proofErr w:type="spellStart"/>
      <w:r w:rsidRPr="00BF3B51">
        <w:rPr>
          <w:rFonts w:cstheme="minorHAnsi"/>
          <w:color w:val="000000" w:themeColor="text1"/>
        </w:rPr>
        <w:t>hematoencefálica</w:t>
      </w:r>
      <w:proofErr w:type="spellEnd"/>
      <w:r w:rsidRPr="00BF3B51">
        <w:rPr>
          <w:rFonts w:cstheme="minorHAnsi"/>
          <w:color w:val="000000" w:themeColor="text1"/>
        </w:rPr>
        <w:t xml:space="preserve"> por un proceso saturable. El hambre reduce este transporte mientras que la realimentación lo incrementa.</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El área PVN, LHA y VMH </w:t>
      </w:r>
      <w:proofErr w:type="spellStart"/>
      <w:r w:rsidRPr="00BF3B51">
        <w:rPr>
          <w:rFonts w:cstheme="minorHAnsi"/>
          <w:color w:val="000000" w:themeColor="text1"/>
        </w:rPr>
        <w:t>preóptica</w:t>
      </w:r>
      <w:proofErr w:type="spellEnd"/>
      <w:r w:rsidRPr="00BF3B51">
        <w:rPr>
          <w:rFonts w:cstheme="minorHAnsi"/>
          <w:color w:val="000000" w:themeColor="text1"/>
        </w:rPr>
        <w:t xml:space="preserve"> medial pueden ser blancos directos de la señalización de la </w:t>
      </w:r>
      <w:proofErr w:type="spellStart"/>
      <w:r w:rsidRPr="00BF3B51">
        <w:rPr>
          <w:rFonts w:cstheme="minorHAnsi"/>
          <w:color w:val="000000" w:themeColor="text1"/>
        </w:rPr>
        <w:t>leptina</w:t>
      </w:r>
      <w:proofErr w:type="spellEnd"/>
      <w:r w:rsidRPr="00BF3B51">
        <w:rPr>
          <w:rFonts w:cstheme="minorHAnsi"/>
          <w:color w:val="000000" w:themeColor="text1"/>
        </w:rPr>
        <w:t xml:space="preserve"> así como los receptores de </w:t>
      </w:r>
      <w:proofErr w:type="spellStart"/>
      <w:r w:rsidRPr="00BF3B51">
        <w:rPr>
          <w:rFonts w:cstheme="minorHAnsi"/>
          <w:color w:val="000000" w:themeColor="text1"/>
        </w:rPr>
        <w:t>leptina</w:t>
      </w:r>
      <w:proofErr w:type="spellEnd"/>
      <w:r w:rsidRPr="00BF3B51">
        <w:rPr>
          <w:rFonts w:cstheme="minorHAnsi"/>
          <w:color w:val="000000" w:themeColor="text1"/>
        </w:rPr>
        <w:t xml:space="preserve"> se encuentra en estos núcleos. La sobrexpresión de </w:t>
      </w:r>
      <w:proofErr w:type="spellStart"/>
      <w:r w:rsidRPr="00BF3B51">
        <w:rPr>
          <w:rFonts w:cstheme="minorHAnsi"/>
          <w:color w:val="000000" w:themeColor="text1"/>
        </w:rPr>
        <w:t>leptina</w:t>
      </w:r>
      <w:proofErr w:type="spellEnd"/>
      <w:r w:rsidRPr="00BF3B51">
        <w:rPr>
          <w:rFonts w:cstheme="minorHAnsi"/>
          <w:color w:val="000000" w:themeColor="text1"/>
        </w:rPr>
        <w:t xml:space="preserve"> (utilizando un vector recombinante) da como resultado una reducción de la ingesta de los alimentos y energía de gastos.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En NTS y ARC, así como la administración de </w:t>
      </w:r>
      <w:proofErr w:type="spellStart"/>
      <w:r w:rsidRPr="00BF3B51">
        <w:rPr>
          <w:rFonts w:cstheme="minorHAnsi"/>
          <w:color w:val="000000" w:themeColor="text1"/>
        </w:rPr>
        <w:t>leptina</w:t>
      </w:r>
      <w:proofErr w:type="spellEnd"/>
      <w:r w:rsidRPr="00BF3B51">
        <w:rPr>
          <w:rFonts w:cstheme="minorHAnsi"/>
          <w:color w:val="000000" w:themeColor="text1"/>
        </w:rPr>
        <w:t xml:space="preserve"> en el cuarto ventrículo, produce una reducción en la ingesta de alimentos y en la ganancia de peso corporal. Así la </w:t>
      </w:r>
      <w:proofErr w:type="spellStart"/>
      <w:r w:rsidRPr="00BF3B51">
        <w:rPr>
          <w:rFonts w:cstheme="minorHAnsi"/>
          <w:color w:val="000000" w:themeColor="text1"/>
        </w:rPr>
        <w:t>leptina</w:t>
      </w:r>
      <w:proofErr w:type="spellEnd"/>
      <w:r w:rsidRPr="00BF3B51">
        <w:rPr>
          <w:rFonts w:cstheme="minorHAnsi"/>
          <w:color w:val="000000" w:themeColor="text1"/>
        </w:rPr>
        <w:t xml:space="preserve"> ejerce su efecto sobre el apetito en el hipotálamo y en el tronco cerebral.</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lastRenderedPageBreak/>
        <w:t xml:space="preserve">A pesar de que un pequeño grupo de humanos obesos tienen disminuidas las cantidades de </w:t>
      </w:r>
      <w:proofErr w:type="spellStart"/>
      <w:r w:rsidRPr="00BF3B51">
        <w:rPr>
          <w:rFonts w:cstheme="minorHAnsi"/>
          <w:color w:val="000000" w:themeColor="text1"/>
        </w:rPr>
        <w:t>leptina</w:t>
      </w:r>
      <w:proofErr w:type="spellEnd"/>
      <w:r w:rsidRPr="00BF3B51">
        <w:rPr>
          <w:rFonts w:cstheme="minorHAnsi"/>
          <w:color w:val="000000" w:themeColor="text1"/>
        </w:rPr>
        <w:t xml:space="preserve">, lo normal es que sea alta la proporción de </w:t>
      </w:r>
      <w:proofErr w:type="spellStart"/>
      <w:r w:rsidRPr="00BF3B51">
        <w:rPr>
          <w:rFonts w:cstheme="minorHAnsi"/>
          <w:color w:val="000000" w:themeColor="text1"/>
        </w:rPr>
        <w:t>leptina</w:t>
      </w:r>
      <w:proofErr w:type="spellEnd"/>
      <w:r w:rsidRPr="00BF3B51">
        <w:rPr>
          <w:rFonts w:cstheme="minorHAnsi"/>
          <w:color w:val="000000" w:themeColor="text1"/>
        </w:rPr>
        <w:t xml:space="preserve"> circulante, lo que sugiere resistencia a la </w:t>
      </w:r>
      <w:proofErr w:type="spellStart"/>
      <w:r w:rsidRPr="00BF3B51">
        <w:rPr>
          <w:rFonts w:cstheme="minorHAnsi"/>
          <w:color w:val="000000" w:themeColor="text1"/>
        </w:rPr>
        <w:t>leptina</w:t>
      </w:r>
      <w:proofErr w:type="spellEnd"/>
      <w:r w:rsidRPr="00BF3B51">
        <w:rPr>
          <w:rFonts w:cstheme="minorHAnsi"/>
          <w:color w:val="000000" w:themeColor="text1"/>
        </w:rPr>
        <w:t>.</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Estudios en roedores muestran que la </w:t>
      </w:r>
      <w:proofErr w:type="spellStart"/>
      <w:r w:rsidRPr="00BF3B51">
        <w:rPr>
          <w:rFonts w:cstheme="minorHAnsi"/>
          <w:color w:val="000000" w:themeColor="text1"/>
        </w:rPr>
        <w:t>leptina</w:t>
      </w:r>
      <w:proofErr w:type="spellEnd"/>
      <w:r w:rsidRPr="00BF3B51">
        <w:rPr>
          <w:rFonts w:cstheme="minorHAnsi"/>
          <w:color w:val="000000" w:themeColor="text1"/>
        </w:rPr>
        <w:t xml:space="preserve"> de los obesos tarda más en cruzar la barrera </w:t>
      </w:r>
      <w:proofErr w:type="spellStart"/>
      <w:r w:rsidRPr="00BF3B51">
        <w:rPr>
          <w:rFonts w:cstheme="minorHAnsi"/>
          <w:color w:val="000000" w:themeColor="text1"/>
        </w:rPr>
        <w:t>hematoencefálica</w:t>
      </w:r>
      <w:proofErr w:type="spellEnd"/>
      <w:r w:rsidRPr="00BF3B51">
        <w:rPr>
          <w:rFonts w:cstheme="minorHAnsi"/>
          <w:color w:val="000000" w:themeColor="text1"/>
        </w:rPr>
        <w:t xml:space="preserve"> que en los normales. Y además, la resistencia a la </w:t>
      </w:r>
      <w:proofErr w:type="spellStart"/>
      <w:r w:rsidRPr="00BF3B51">
        <w:rPr>
          <w:rFonts w:cstheme="minorHAnsi"/>
          <w:color w:val="000000" w:themeColor="text1"/>
        </w:rPr>
        <w:t>leptina</w:t>
      </w:r>
      <w:proofErr w:type="spellEnd"/>
      <w:r w:rsidRPr="00BF3B51">
        <w:rPr>
          <w:rFonts w:cstheme="minorHAnsi"/>
          <w:color w:val="000000" w:themeColor="text1"/>
        </w:rPr>
        <w:t xml:space="preserve"> puede deberse a defectos en la señalización o en el transporte. La resistencia a la </w:t>
      </w:r>
      <w:proofErr w:type="spellStart"/>
      <w:r w:rsidRPr="00BF3B51">
        <w:rPr>
          <w:rFonts w:cstheme="minorHAnsi"/>
          <w:color w:val="000000" w:themeColor="text1"/>
        </w:rPr>
        <w:t>leptina</w:t>
      </w:r>
      <w:proofErr w:type="spellEnd"/>
      <w:r w:rsidRPr="00BF3B51">
        <w:rPr>
          <w:rFonts w:cstheme="minorHAnsi"/>
          <w:color w:val="000000" w:themeColor="text1"/>
        </w:rPr>
        <w:t xml:space="preserve"> parece ocurrir como resultado de la obesidad, pero la falta de sensibilidad parece inducirla. Y puede que la dieta alta en grasas induzca a la resistencia de la </w:t>
      </w:r>
      <w:proofErr w:type="spellStart"/>
      <w:r w:rsidRPr="00BF3B51">
        <w:rPr>
          <w:rFonts w:cstheme="minorHAnsi"/>
          <w:color w:val="000000" w:themeColor="text1"/>
        </w:rPr>
        <w:t>leptina</w:t>
      </w:r>
      <w:proofErr w:type="spellEnd"/>
      <w:r w:rsidRPr="00BF3B51">
        <w:rPr>
          <w:rFonts w:cstheme="minorHAnsi"/>
          <w:color w:val="000000" w:themeColor="text1"/>
        </w:rPr>
        <w:t>.</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 </w:t>
      </w:r>
      <w:proofErr w:type="spellStart"/>
      <w:r w:rsidRPr="00BF3B51">
        <w:rPr>
          <w:rFonts w:cstheme="minorHAnsi"/>
          <w:color w:val="000000" w:themeColor="text1"/>
        </w:rPr>
        <w:t>leptina</w:t>
      </w:r>
      <w:proofErr w:type="spellEnd"/>
      <w:r w:rsidRPr="00BF3B51">
        <w:rPr>
          <w:rFonts w:cstheme="minorHAnsi"/>
          <w:color w:val="000000" w:themeColor="text1"/>
        </w:rPr>
        <w:t xml:space="preserve"> puede ser también importante en periodos de inanición.</w:t>
      </w:r>
    </w:p>
    <w:p w:rsidR="00BF3B51" w:rsidRPr="00BF3B51" w:rsidRDefault="00BF3B51" w:rsidP="00BF3B51">
      <w:pPr>
        <w:pStyle w:val="NormalWeb"/>
        <w:ind w:firstLine="709"/>
        <w:jc w:val="both"/>
        <w:rPr>
          <w:rFonts w:asciiTheme="minorHAnsi" w:hAnsiTheme="minorHAnsi" w:cstheme="minorHAnsi"/>
          <w:color w:val="000000" w:themeColor="text1"/>
          <w:sz w:val="22"/>
          <w:szCs w:val="22"/>
        </w:rPr>
      </w:pPr>
      <w:r w:rsidRPr="00BF3B51">
        <w:rPr>
          <w:rFonts w:asciiTheme="minorHAnsi" w:hAnsiTheme="minorHAnsi" w:cstheme="minorHAnsi"/>
          <w:color w:val="000000" w:themeColor="text1"/>
          <w:sz w:val="22"/>
          <w:szCs w:val="22"/>
        </w:rPr>
        <w:t xml:space="preserve">La función fundamental de la </w:t>
      </w:r>
      <w:proofErr w:type="spellStart"/>
      <w:r w:rsidRPr="00BF3B51">
        <w:rPr>
          <w:rFonts w:asciiTheme="minorHAnsi" w:hAnsiTheme="minorHAnsi" w:cstheme="minorHAnsi"/>
          <w:color w:val="000000" w:themeColor="text1"/>
          <w:sz w:val="22"/>
          <w:szCs w:val="22"/>
        </w:rPr>
        <w:t>leptina</w:t>
      </w:r>
      <w:proofErr w:type="spellEnd"/>
      <w:r w:rsidRPr="00BF3B51">
        <w:rPr>
          <w:rFonts w:asciiTheme="minorHAnsi" w:hAnsiTheme="minorHAnsi" w:cstheme="minorHAnsi"/>
          <w:color w:val="000000" w:themeColor="text1"/>
          <w:sz w:val="22"/>
          <w:szCs w:val="22"/>
        </w:rPr>
        <w:t xml:space="preserve"> parece ser la regulación del apetito, para lo cual actúan sobre núcleos hipotalámicos. La </w:t>
      </w:r>
      <w:proofErr w:type="spellStart"/>
      <w:r w:rsidRPr="00BF3B51">
        <w:rPr>
          <w:rFonts w:asciiTheme="minorHAnsi" w:hAnsiTheme="minorHAnsi" w:cstheme="minorHAnsi"/>
          <w:color w:val="000000" w:themeColor="text1"/>
          <w:sz w:val="22"/>
          <w:szCs w:val="22"/>
        </w:rPr>
        <w:t>leptina</w:t>
      </w:r>
      <w:proofErr w:type="spellEnd"/>
      <w:r w:rsidRPr="00BF3B51">
        <w:rPr>
          <w:rFonts w:asciiTheme="minorHAnsi" w:hAnsiTheme="minorHAnsi" w:cstheme="minorHAnsi"/>
          <w:color w:val="000000" w:themeColor="text1"/>
          <w:sz w:val="22"/>
          <w:szCs w:val="22"/>
        </w:rPr>
        <w:t xml:space="preserve"> es secretada por los adipocitos de tal forma que la </w:t>
      </w:r>
      <w:proofErr w:type="spellStart"/>
      <w:r w:rsidRPr="00BF3B51">
        <w:rPr>
          <w:rFonts w:asciiTheme="minorHAnsi" w:hAnsiTheme="minorHAnsi" w:cstheme="minorHAnsi"/>
          <w:color w:val="000000" w:themeColor="text1"/>
          <w:sz w:val="22"/>
          <w:szCs w:val="22"/>
        </w:rPr>
        <w:t>leptinemia</w:t>
      </w:r>
      <w:proofErr w:type="spellEnd"/>
      <w:r w:rsidRPr="00BF3B51">
        <w:rPr>
          <w:rFonts w:asciiTheme="minorHAnsi" w:hAnsiTheme="minorHAnsi" w:cstheme="minorHAnsi"/>
          <w:color w:val="000000" w:themeColor="text1"/>
          <w:sz w:val="22"/>
          <w:szCs w:val="22"/>
        </w:rPr>
        <w:t xml:space="preserve"> es reflejo de las reservas grasas del cuerpo estableciendo entonces un circuito de retroalimentación negativa donde la </w:t>
      </w:r>
      <w:proofErr w:type="spellStart"/>
      <w:r w:rsidRPr="00BF3B51">
        <w:rPr>
          <w:rFonts w:asciiTheme="minorHAnsi" w:hAnsiTheme="minorHAnsi" w:cstheme="minorHAnsi"/>
          <w:color w:val="000000" w:themeColor="text1"/>
          <w:sz w:val="22"/>
          <w:szCs w:val="22"/>
        </w:rPr>
        <w:t>leptina</w:t>
      </w:r>
      <w:proofErr w:type="spellEnd"/>
      <w:r w:rsidRPr="00BF3B51">
        <w:rPr>
          <w:rFonts w:asciiTheme="minorHAnsi" w:hAnsiTheme="minorHAnsi" w:cstheme="minorHAnsi"/>
          <w:color w:val="000000" w:themeColor="text1"/>
          <w:sz w:val="22"/>
          <w:szCs w:val="22"/>
        </w:rPr>
        <w:t xml:space="preserve"> circulante inhibe en el núcleo </w:t>
      </w:r>
      <w:proofErr w:type="spellStart"/>
      <w:r w:rsidRPr="00BF3B51">
        <w:rPr>
          <w:rFonts w:asciiTheme="minorHAnsi" w:hAnsiTheme="minorHAnsi" w:cstheme="minorHAnsi"/>
          <w:color w:val="000000" w:themeColor="text1"/>
          <w:sz w:val="22"/>
          <w:szCs w:val="22"/>
        </w:rPr>
        <w:t>arcuato</w:t>
      </w:r>
      <w:proofErr w:type="spellEnd"/>
      <w:r w:rsidRPr="00BF3B51">
        <w:rPr>
          <w:rFonts w:asciiTheme="minorHAnsi" w:hAnsiTheme="minorHAnsi" w:cstheme="minorHAnsi"/>
          <w:color w:val="000000" w:themeColor="text1"/>
          <w:sz w:val="22"/>
          <w:szCs w:val="22"/>
        </w:rPr>
        <w:t xml:space="preserve"> del hipotálamo la producción de NPY. Las moléculas de </w:t>
      </w:r>
      <w:proofErr w:type="spellStart"/>
      <w:r w:rsidRPr="00BF3B51">
        <w:rPr>
          <w:rFonts w:asciiTheme="minorHAnsi" w:hAnsiTheme="minorHAnsi" w:cstheme="minorHAnsi"/>
          <w:color w:val="000000" w:themeColor="text1"/>
          <w:sz w:val="22"/>
          <w:szCs w:val="22"/>
        </w:rPr>
        <w:t>leptina</w:t>
      </w:r>
      <w:proofErr w:type="spellEnd"/>
      <w:r w:rsidRPr="00BF3B51">
        <w:rPr>
          <w:rFonts w:asciiTheme="minorHAnsi" w:hAnsiTheme="minorHAnsi" w:cstheme="minorHAnsi"/>
          <w:color w:val="000000" w:themeColor="text1"/>
          <w:sz w:val="22"/>
          <w:szCs w:val="22"/>
        </w:rPr>
        <w:t xml:space="preserve"> atraviesan la membrana </w:t>
      </w:r>
      <w:proofErr w:type="spellStart"/>
      <w:r w:rsidRPr="00BF3B51">
        <w:rPr>
          <w:rFonts w:asciiTheme="minorHAnsi" w:hAnsiTheme="minorHAnsi" w:cstheme="minorHAnsi"/>
          <w:color w:val="000000" w:themeColor="text1"/>
          <w:sz w:val="22"/>
          <w:szCs w:val="22"/>
        </w:rPr>
        <w:t>hematoencefálica</w:t>
      </w:r>
      <w:proofErr w:type="spellEnd"/>
      <w:r w:rsidRPr="00BF3B51">
        <w:rPr>
          <w:rFonts w:asciiTheme="minorHAnsi" w:hAnsiTheme="minorHAnsi" w:cstheme="minorHAnsi"/>
          <w:color w:val="000000" w:themeColor="text1"/>
          <w:sz w:val="22"/>
          <w:szCs w:val="22"/>
        </w:rPr>
        <w:t xml:space="preserve"> mediante </w:t>
      </w:r>
      <w:proofErr w:type="spellStart"/>
      <w:r w:rsidRPr="00BF3B51">
        <w:rPr>
          <w:rFonts w:asciiTheme="minorHAnsi" w:hAnsiTheme="minorHAnsi" w:cstheme="minorHAnsi"/>
          <w:color w:val="000000" w:themeColor="text1"/>
          <w:sz w:val="22"/>
          <w:szCs w:val="22"/>
        </w:rPr>
        <w:t>transcitosis</w:t>
      </w:r>
      <w:proofErr w:type="spellEnd"/>
      <w:r w:rsidRPr="00BF3B51">
        <w:rPr>
          <w:rFonts w:asciiTheme="minorHAnsi" w:hAnsiTheme="minorHAnsi" w:cstheme="minorHAnsi"/>
          <w:color w:val="000000" w:themeColor="text1"/>
          <w:sz w:val="22"/>
          <w:szCs w:val="22"/>
        </w:rPr>
        <w:t>. También puede ser captada desde el líquido cefalorraquídeo.</w:t>
      </w:r>
    </w:p>
    <w:p w:rsidR="00BF3B51" w:rsidRPr="00BF3B51" w:rsidRDefault="00BF3B51" w:rsidP="00BF3B51">
      <w:pPr>
        <w:pStyle w:val="NormalWeb"/>
        <w:ind w:firstLine="709"/>
        <w:jc w:val="both"/>
        <w:rPr>
          <w:rFonts w:asciiTheme="minorHAnsi" w:hAnsiTheme="minorHAnsi" w:cstheme="minorHAnsi"/>
          <w:color w:val="000000" w:themeColor="text1"/>
          <w:sz w:val="22"/>
          <w:szCs w:val="22"/>
        </w:rPr>
      </w:pPr>
      <w:r w:rsidRPr="00BF3B51">
        <w:rPr>
          <w:rFonts w:asciiTheme="minorHAnsi" w:hAnsiTheme="minorHAnsi" w:cstheme="minorHAnsi"/>
          <w:color w:val="000000" w:themeColor="text1"/>
          <w:sz w:val="22"/>
          <w:szCs w:val="22"/>
        </w:rPr>
        <w:t xml:space="preserve">En el núcleo </w:t>
      </w:r>
      <w:proofErr w:type="spellStart"/>
      <w:r w:rsidRPr="00BF3B51">
        <w:rPr>
          <w:rFonts w:asciiTheme="minorHAnsi" w:hAnsiTheme="minorHAnsi" w:cstheme="minorHAnsi"/>
          <w:color w:val="000000" w:themeColor="text1"/>
          <w:sz w:val="22"/>
          <w:szCs w:val="22"/>
        </w:rPr>
        <w:t>arcuato</w:t>
      </w:r>
      <w:proofErr w:type="spellEnd"/>
      <w:r w:rsidRPr="00BF3B51">
        <w:rPr>
          <w:rFonts w:asciiTheme="minorHAnsi" w:hAnsiTheme="minorHAnsi" w:cstheme="minorHAnsi"/>
          <w:color w:val="000000" w:themeColor="text1"/>
          <w:sz w:val="22"/>
          <w:szCs w:val="22"/>
        </w:rPr>
        <w:t xml:space="preserve"> hipotalámico se produce </w:t>
      </w:r>
      <w:hyperlink r:id="rId37" w:tooltip="NPY" w:history="1">
        <w:r w:rsidRPr="00BF3B51">
          <w:rPr>
            <w:rStyle w:val="Hipervnculo"/>
            <w:rFonts w:asciiTheme="minorHAnsi" w:hAnsiTheme="minorHAnsi" w:cstheme="minorHAnsi"/>
            <w:color w:val="000000" w:themeColor="text1"/>
            <w:sz w:val="22"/>
            <w:szCs w:val="22"/>
            <w:u w:val="none"/>
          </w:rPr>
          <w:t>NPY</w:t>
        </w:r>
      </w:hyperlink>
      <w:r w:rsidRPr="00BF3B51">
        <w:rPr>
          <w:rFonts w:asciiTheme="minorHAnsi" w:hAnsiTheme="minorHAnsi" w:cstheme="minorHAnsi"/>
          <w:color w:val="000000" w:themeColor="text1"/>
          <w:sz w:val="22"/>
          <w:szCs w:val="22"/>
        </w:rPr>
        <w:t xml:space="preserve">. NPY aumenta la ingesta y disminuye la termogénesis. El principal mecanismo por el que la </w:t>
      </w:r>
      <w:proofErr w:type="spellStart"/>
      <w:r w:rsidRPr="00BF3B51">
        <w:rPr>
          <w:rFonts w:asciiTheme="minorHAnsi" w:hAnsiTheme="minorHAnsi" w:cstheme="minorHAnsi"/>
          <w:color w:val="000000" w:themeColor="text1"/>
          <w:sz w:val="22"/>
          <w:szCs w:val="22"/>
        </w:rPr>
        <w:t>leptina</w:t>
      </w:r>
      <w:proofErr w:type="spellEnd"/>
      <w:r w:rsidRPr="00BF3B51">
        <w:rPr>
          <w:rFonts w:asciiTheme="minorHAnsi" w:hAnsiTheme="minorHAnsi" w:cstheme="minorHAnsi"/>
          <w:color w:val="000000" w:themeColor="text1"/>
          <w:sz w:val="22"/>
          <w:szCs w:val="22"/>
        </w:rPr>
        <w:t xml:space="preserve"> regula el apetito es, por lo tanto, inhibiendo la síntesis y secreción de NPY.</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Existe una relación lógica entre </w:t>
      </w:r>
      <w:proofErr w:type="spellStart"/>
      <w:r w:rsidRPr="00BF3B51">
        <w:rPr>
          <w:rFonts w:cstheme="minorHAnsi"/>
          <w:color w:val="000000" w:themeColor="text1"/>
        </w:rPr>
        <w:t>leptina</w:t>
      </w:r>
      <w:proofErr w:type="spellEnd"/>
      <w:r w:rsidRPr="00BF3B51">
        <w:rPr>
          <w:rFonts w:cstheme="minorHAnsi"/>
          <w:color w:val="000000" w:themeColor="text1"/>
        </w:rPr>
        <w:t xml:space="preserve"> y hormonas tiroideas: la </w:t>
      </w:r>
      <w:proofErr w:type="spellStart"/>
      <w:r w:rsidRPr="00BF3B51">
        <w:rPr>
          <w:rFonts w:cstheme="minorHAnsi"/>
          <w:color w:val="000000" w:themeColor="text1"/>
        </w:rPr>
        <w:t>leptina</w:t>
      </w:r>
      <w:proofErr w:type="spellEnd"/>
      <w:r w:rsidRPr="00BF3B51">
        <w:rPr>
          <w:rFonts w:cstheme="minorHAnsi"/>
          <w:color w:val="000000" w:themeColor="text1"/>
        </w:rPr>
        <w:t xml:space="preserve"> aumenta la actividad simpática sistémica y en el tejido adiposo y el músculo produciendo un aumento de la termogénesis. Las hormonas tiroideas constituyen un factor principal en la regulación del metabolismo basal, de la termogénesis y de la actividad simpática.</w:t>
      </w:r>
    </w:p>
    <w:p w:rsidR="00BF3B51" w:rsidRPr="00BF3B51" w:rsidRDefault="00BF3B51" w:rsidP="00BF3B51">
      <w:pPr>
        <w:ind w:firstLine="709"/>
        <w:jc w:val="both"/>
        <w:rPr>
          <w:rFonts w:cstheme="minorHAnsi"/>
          <w:color w:val="000000" w:themeColor="text1"/>
        </w:rPr>
      </w:pPr>
    </w:p>
    <w:p w:rsidR="00BF3B51" w:rsidRPr="00BF3B51" w:rsidRDefault="00BF3B51" w:rsidP="00BF3B51">
      <w:pPr>
        <w:ind w:firstLine="709"/>
        <w:jc w:val="both"/>
        <w:rPr>
          <w:rFonts w:cstheme="minorHAnsi"/>
          <w:b/>
          <w:color w:val="000000" w:themeColor="text1"/>
        </w:rPr>
      </w:pPr>
      <w:r w:rsidRPr="00BF3B51">
        <w:rPr>
          <w:rFonts w:cstheme="minorHAnsi"/>
          <w:b/>
          <w:color w:val="000000" w:themeColor="text1"/>
        </w:rPr>
        <w:t>INSULINA.</w:t>
      </w:r>
    </w:p>
    <w:p w:rsidR="00BF3B51" w:rsidRPr="00BF3B51" w:rsidRDefault="00BF3B51" w:rsidP="00BF3B51">
      <w:pPr>
        <w:pStyle w:val="NormalWeb"/>
        <w:ind w:firstLine="709"/>
        <w:jc w:val="both"/>
        <w:rPr>
          <w:rFonts w:asciiTheme="minorHAnsi" w:hAnsiTheme="minorHAnsi" w:cstheme="minorHAnsi"/>
          <w:color w:val="000000" w:themeColor="text1"/>
          <w:sz w:val="22"/>
          <w:szCs w:val="22"/>
        </w:rPr>
      </w:pPr>
      <w:r w:rsidRPr="00BF3B51">
        <w:rPr>
          <w:rFonts w:asciiTheme="minorHAnsi" w:hAnsiTheme="minorHAnsi" w:cstheme="minorHAnsi"/>
          <w:color w:val="000000" w:themeColor="text1"/>
          <w:sz w:val="22"/>
          <w:szCs w:val="22"/>
        </w:rPr>
        <w:t xml:space="preserve">La </w:t>
      </w:r>
      <w:r w:rsidRPr="00BF3B51">
        <w:rPr>
          <w:rFonts w:asciiTheme="minorHAnsi" w:hAnsiTheme="minorHAnsi" w:cstheme="minorHAnsi"/>
          <w:bCs/>
          <w:color w:val="000000" w:themeColor="text1"/>
          <w:sz w:val="22"/>
          <w:szCs w:val="22"/>
        </w:rPr>
        <w:t>insulina</w:t>
      </w:r>
      <w:r w:rsidRPr="00BF3B51">
        <w:rPr>
          <w:rFonts w:asciiTheme="minorHAnsi" w:hAnsiTheme="minorHAnsi" w:cstheme="minorHAnsi"/>
          <w:color w:val="000000" w:themeColor="text1"/>
          <w:sz w:val="22"/>
          <w:szCs w:val="22"/>
        </w:rPr>
        <w:t xml:space="preserve"> (del </w:t>
      </w:r>
      <w:hyperlink r:id="rId38" w:tooltip="Latín" w:history="1">
        <w:r w:rsidRPr="00BF3B51">
          <w:rPr>
            <w:rStyle w:val="Hipervnculo"/>
            <w:rFonts w:asciiTheme="minorHAnsi" w:hAnsiTheme="minorHAnsi" w:cstheme="minorHAnsi"/>
            <w:color w:val="000000" w:themeColor="text1"/>
            <w:sz w:val="22"/>
            <w:szCs w:val="22"/>
            <w:u w:val="none"/>
          </w:rPr>
          <w:t>latín</w:t>
        </w:r>
      </w:hyperlink>
      <w:r w:rsidRPr="00BF3B51">
        <w:rPr>
          <w:rFonts w:asciiTheme="minorHAnsi" w:hAnsiTheme="minorHAnsi" w:cstheme="minorHAnsi"/>
          <w:color w:val="000000" w:themeColor="text1"/>
          <w:sz w:val="22"/>
          <w:szCs w:val="22"/>
        </w:rPr>
        <w:t xml:space="preserve"> </w:t>
      </w:r>
      <w:proofErr w:type="spellStart"/>
      <w:r w:rsidRPr="00BF3B51">
        <w:rPr>
          <w:rFonts w:asciiTheme="minorHAnsi" w:hAnsiTheme="minorHAnsi" w:cstheme="minorHAnsi"/>
          <w:iCs/>
          <w:color w:val="000000" w:themeColor="text1"/>
          <w:sz w:val="22"/>
          <w:szCs w:val="22"/>
        </w:rPr>
        <w:t>insula</w:t>
      </w:r>
      <w:proofErr w:type="spellEnd"/>
      <w:r w:rsidRPr="00BF3B51">
        <w:rPr>
          <w:rFonts w:asciiTheme="minorHAnsi" w:hAnsiTheme="minorHAnsi" w:cstheme="minorHAnsi"/>
          <w:color w:val="000000" w:themeColor="text1"/>
          <w:sz w:val="22"/>
          <w:szCs w:val="22"/>
        </w:rPr>
        <w:t xml:space="preserve">, "isla") es una </w:t>
      </w:r>
      <w:hyperlink r:id="rId39" w:tooltip="Hormona" w:history="1">
        <w:r w:rsidRPr="00BF3B51">
          <w:rPr>
            <w:rStyle w:val="Hipervnculo"/>
            <w:rFonts w:asciiTheme="minorHAnsi" w:hAnsiTheme="minorHAnsi" w:cstheme="minorHAnsi"/>
            <w:color w:val="000000" w:themeColor="text1"/>
            <w:sz w:val="22"/>
            <w:szCs w:val="22"/>
            <w:u w:val="none"/>
          </w:rPr>
          <w:t>hormona</w:t>
        </w:r>
      </w:hyperlink>
      <w:r w:rsidRPr="00BF3B51">
        <w:rPr>
          <w:rFonts w:asciiTheme="minorHAnsi" w:hAnsiTheme="minorHAnsi" w:cstheme="minorHAnsi"/>
          <w:color w:val="000000" w:themeColor="text1"/>
          <w:sz w:val="22"/>
          <w:szCs w:val="22"/>
        </w:rPr>
        <w:t xml:space="preserve"> </w:t>
      </w:r>
      <w:hyperlink r:id="rId40" w:tooltip="Polipéptido" w:history="1">
        <w:proofErr w:type="spellStart"/>
        <w:r w:rsidRPr="00BF3B51">
          <w:rPr>
            <w:rStyle w:val="Hipervnculo"/>
            <w:rFonts w:asciiTheme="minorHAnsi" w:hAnsiTheme="minorHAnsi" w:cstheme="minorHAnsi"/>
            <w:color w:val="000000" w:themeColor="text1"/>
            <w:sz w:val="22"/>
            <w:szCs w:val="22"/>
            <w:u w:val="none"/>
          </w:rPr>
          <w:t>polipeptídica</w:t>
        </w:r>
        <w:proofErr w:type="spellEnd"/>
      </w:hyperlink>
      <w:r w:rsidRPr="00BF3B51">
        <w:rPr>
          <w:rFonts w:asciiTheme="minorHAnsi" w:hAnsiTheme="minorHAnsi" w:cstheme="minorHAnsi"/>
          <w:color w:val="000000" w:themeColor="text1"/>
          <w:sz w:val="22"/>
          <w:szCs w:val="22"/>
        </w:rPr>
        <w:t xml:space="preserve"> formada por 51 </w:t>
      </w:r>
      <w:hyperlink r:id="rId41" w:tooltip="Aminoácido" w:history="1">
        <w:r w:rsidRPr="00BF3B51">
          <w:rPr>
            <w:rStyle w:val="Hipervnculo"/>
            <w:rFonts w:asciiTheme="minorHAnsi" w:hAnsiTheme="minorHAnsi" w:cstheme="minorHAnsi"/>
            <w:color w:val="000000" w:themeColor="text1"/>
            <w:sz w:val="22"/>
            <w:szCs w:val="22"/>
            <w:u w:val="none"/>
          </w:rPr>
          <w:t>aminoácidos</w:t>
        </w:r>
      </w:hyperlink>
      <w:r w:rsidRPr="00BF3B51">
        <w:rPr>
          <w:rFonts w:asciiTheme="minorHAnsi" w:hAnsiTheme="minorHAnsi" w:cstheme="minorHAnsi"/>
          <w:color w:val="000000" w:themeColor="text1"/>
          <w:sz w:val="22"/>
          <w:szCs w:val="22"/>
        </w:rPr>
        <w:t xml:space="preserve">, producida y secretada por las </w:t>
      </w:r>
      <w:hyperlink r:id="rId42" w:tooltip="Célula beta" w:history="1">
        <w:r w:rsidRPr="00BF3B51">
          <w:rPr>
            <w:rStyle w:val="Hipervnculo"/>
            <w:rFonts w:asciiTheme="minorHAnsi" w:hAnsiTheme="minorHAnsi" w:cstheme="minorHAnsi"/>
            <w:color w:val="000000" w:themeColor="text1"/>
            <w:sz w:val="22"/>
            <w:szCs w:val="22"/>
            <w:u w:val="none"/>
          </w:rPr>
          <w:t>células beta</w:t>
        </w:r>
      </w:hyperlink>
      <w:r w:rsidRPr="00BF3B51">
        <w:rPr>
          <w:rFonts w:asciiTheme="minorHAnsi" w:hAnsiTheme="minorHAnsi" w:cstheme="minorHAnsi"/>
          <w:color w:val="000000" w:themeColor="text1"/>
          <w:sz w:val="22"/>
          <w:szCs w:val="22"/>
        </w:rPr>
        <w:t xml:space="preserve"> de los </w:t>
      </w:r>
      <w:hyperlink r:id="rId43" w:tooltip="Islotes de Langerhans" w:history="1">
        <w:r w:rsidRPr="00BF3B51">
          <w:rPr>
            <w:rStyle w:val="Hipervnculo"/>
            <w:rFonts w:asciiTheme="minorHAnsi" w:hAnsiTheme="minorHAnsi" w:cstheme="minorHAnsi"/>
            <w:color w:val="000000" w:themeColor="text1"/>
            <w:sz w:val="22"/>
            <w:szCs w:val="22"/>
            <w:u w:val="none"/>
          </w:rPr>
          <w:t>islotes de Langerhans</w:t>
        </w:r>
      </w:hyperlink>
      <w:r w:rsidRPr="00BF3B51">
        <w:rPr>
          <w:rFonts w:asciiTheme="minorHAnsi" w:hAnsiTheme="minorHAnsi" w:cstheme="minorHAnsi"/>
          <w:color w:val="000000" w:themeColor="text1"/>
          <w:sz w:val="22"/>
          <w:szCs w:val="22"/>
        </w:rPr>
        <w:t xml:space="preserve"> del </w:t>
      </w:r>
      <w:hyperlink r:id="rId44" w:tooltip="Páncreas" w:history="1">
        <w:r w:rsidRPr="00BF3B51">
          <w:rPr>
            <w:rStyle w:val="Hipervnculo"/>
            <w:rFonts w:asciiTheme="minorHAnsi" w:hAnsiTheme="minorHAnsi" w:cstheme="minorHAnsi"/>
            <w:color w:val="000000" w:themeColor="text1"/>
            <w:sz w:val="22"/>
            <w:szCs w:val="22"/>
            <w:u w:val="none"/>
          </w:rPr>
          <w:t>páncreas</w:t>
        </w:r>
      </w:hyperlink>
      <w:r w:rsidRPr="00BF3B51">
        <w:rPr>
          <w:rFonts w:asciiTheme="minorHAnsi" w:hAnsiTheme="minorHAnsi" w:cstheme="minorHAnsi"/>
          <w:color w:val="000000" w:themeColor="text1"/>
          <w:sz w:val="22"/>
          <w:szCs w:val="22"/>
        </w:rPr>
        <w:t>.</w:t>
      </w:r>
    </w:p>
    <w:p w:rsidR="00BF3B51" w:rsidRPr="00BF3B51" w:rsidRDefault="00BF3B51" w:rsidP="00BF3B51">
      <w:pPr>
        <w:pStyle w:val="NormalWeb"/>
        <w:ind w:firstLine="709"/>
        <w:jc w:val="both"/>
        <w:rPr>
          <w:rFonts w:asciiTheme="minorHAnsi" w:hAnsiTheme="minorHAnsi" w:cstheme="minorHAnsi"/>
          <w:color w:val="000000" w:themeColor="text1"/>
          <w:sz w:val="22"/>
          <w:szCs w:val="22"/>
        </w:rPr>
      </w:pPr>
      <w:r w:rsidRPr="00BF3B51">
        <w:rPr>
          <w:rFonts w:asciiTheme="minorHAnsi" w:hAnsiTheme="minorHAnsi" w:cstheme="minorHAnsi"/>
          <w:color w:val="000000" w:themeColor="text1"/>
          <w:sz w:val="22"/>
          <w:szCs w:val="22"/>
        </w:rPr>
        <w:t xml:space="preserve">La insulina interviene en el aprovechamiento </w:t>
      </w:r>
      <w:hyperlink r:id="rId45" w:tooltip="Metabolismo" w:history="1">
        <w:r w:rsidRPr="00BF3B51">
          <w:rPr>
            <w:rStyle w:val="Hipervnculo"/>
            <w:rFonts w:asciiTheme="minorHAnsi" w:hAnsiTheme="minorHAnsi" w:cstheme="minorHAnsi"/>
            <w:color w:val="000000" w:themeColor="text1"/>
            <w:sz w:val="22"/>
            <w:szCs w:val="22"/>
            <w:u w:val="none"/>
          </w:rPr>
          <w:t>metabólico</w:t>
        </w:r>
      </w:hyperlink>
      <w:r w:rsidRPr="00BF3B51">
        <w:rPr>
          <w:rFonts w:asciiTheme="minorHAnsi" w:hAnsiTheme="minorHAnsi" w:cstheme="minorHAnsi"/>
          <w:color w:val="000000" w:themeColor="text1"/>
          <w:sz w:val="22"/>
          <w:szCs w:val="22"/>
        </w:rPr>
        <w:t xml:space="preserve"> de los nutrientes, sobre todo con el </w:t>
      </w:r>
      <w:hyperlink r:id="rId46" w:tooltip="Anabolismo" w:history="1">
        <w:r w:rsidRPr="00BF3B51">
          <w:rPr>
            <w:rStyle w:val="Hipervnculo"/>
            <w:rFonts w:asciiTheme="minorHAnsi" w:hAnsiTheme="minorHAnsi" w:cstheme="minorHAnsi"/>
            <w:color w:val="000000" w:themeColor="text1"/>
            <w:sz w:val="22"/>
            <w:szCs w:val="22"/>
            <w:u w:val="none"/>
          </w:rPr>
          <w:t>anabolismo</w:t>
        </w:r>
      </w:hyperlink>
      <w:r w:rsidRPr="00BF3B51">
        <w:rPr>
          <w:rFonts w:asciiTheme="minorHAnsi" w:hAnsiTheme="minorHAnsi" w:cstheme="minorHAnsi"/>
          <w:color w:val="000000" w:themeColor="text1"/>
          <w:sz w:val="22"/>
          <w:szCs w:val="22"/>
        </w:rPr>
        <w:t xml:space="preserve"> de los </w:t>
      </w:r>
      <w:hyperlink r:id="rId47" w:tooltip="Hidrato de carbono" w:history="1">
        <w:r w:rsidRPr="00BF3B51">
          <w:rPr>
            <w:rStyle w:val="Hipervnculo"/>
            <w:rFonts w:asciiTheme="minorHAnsi" w:hAnsiTheme="minorHAnsi" w:cstheme="minorHAnsi"/>
            <w:color w:val="000000" w:themeColor="text1"/>
            <w:sz w:val="22"/>
            <w:szCs w:val="22"/>
            <w:u w:val="none"/>
          </w:rPr>
          <w:t>carbohidratos</w:t>
        </w:r>
      </w:hyperlink>
      <w:r w:rsidRPr="00BF3B51">
        <w:rPr>
          <w:rFonts w:asciiTheme="minorHAnsi" w:hAnsiTheme="minorHAnsi" w:cstheme="minorHAnsi"/>
          <w:color w:val="000000" w:themeColor="text1"/>
          <w:sz w:val="22"/>
          <w:szCs w:val="22"/>
        </w:rPr>
        <w:t xml:space="preserve">. Su déficit provoca la </w:t>
      </w:r>
      <w:hyperlink r:id="rId48" w:tooltip="Diabetes mellitus" w:history="1">
        <w:r w:rsidRPr="00BF3B51">
          <w:rPr>
            <w:rStyle w:val="Hipervnculo"/>
            <w:rFonts w:asciiTheme="minorHAnsi" w:hAnsiTheme="minorHAnsi" w:cstheme="minorHAnsi"/>
            <w:color w:val="000000" w:themeColor="text1"/>
            <w:sz w:val="22"/>
            <w:szCs w:val="22"/>
            <w:u w:val="none"/>
          </w:rPr>
          <w:t>diabetes mellitus</w:t>
        </w:r>
      </w:hyperlink>
      <w:r w:rsidRPr="00BF3B51">
        <w:rPr>
          <w:rFonts w:asciiTheme="minorHAnsi" w:hAnsiTheme="minorHAnsi" w:cstheme="minorHAnsi"/>
          <w:color w:val="000000" w:themeColor="text1"/>
          <w:sz w:val="22"/>
          <w:szCs w:val="22"/>
        </w:rPr>
        <w:t xml:space="preserve"> y su exceso provoca </w:t>
      </w:r>
      <w:proofErr w:type="spellStart"/>
      <w:r w:rsidRPr="00BF3B51">
        <w:rPr>
          <w:rFonts w:asciiTheme="minorHAnsi" w:hAnsiTheme="minorHAnsi" w:cstheme="minorHAnsi"/>
          <w:color w:val="000000" w:themeColor="text1"/>
          <w:sz w:val="22"/>
          <w:szCs w:val="22"/>
        </w:rPr>
        <w:t>hiperinsulinismo</w:t>
      </w:r>
      <w:proofErr w:type="spellEnd"/>
      <w:r w:rsidRPr="00BF3B51">
        <w:rPr>
          <w:rFonts w:asciiTheme="minorHAnsi" w:hAnsiTheme="minorHAnsi" w:cstheme="minorHAnsi"/>
          <w:color w:val="000000" w:themeColor="text1"/>
          <w:sz w:val="22"/>
          <w:szCs w:val="22"/>
        </w:rPr>
        <w:t xml:space="preserve"> con </w:t>
      </w:r>
      <w:hyperlink r:id="rId49" w:tooltip="Hipoglucemia" w:history="1">
        <w:r w:rsidRPr="00BF3B51">
          <w:rPr>
            <w:rStyle w:val="Hipervnculo"/>
            <w:rFonts w:asciiTheme="minorHAnsi" w:hAnsiTheme="minorHAnsi" w:cstheme="minorHAnsi"/>
            <w:color w:val="000000" w:themeColor="text1"/>
            <w:sz w:val="22"/>
            <w:szCs w:val="22"/>
            <w:u w:val="none"/>
          </w:rPr>
          <w:t>hipoglucemia</w:t>
        </w:r>
      </w:hyperlink>
      <w:r w:rsidRPr="00BF3B51">
        <w:rPr>
          <w:rFonts w:asciiTheme="minorHAnsi" w:hAnsiTheme="minorHAnsi" w:cstheme="minorHAnsi"/>
          <w:color w:val="000000" w:themeColor="text1"/>
          <w:sz w:val="22"/>
          <w:szCs w:val="22"/>
        </w:rPr>
        <w:t>.</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 insulina es una hormona "anabólica" por excelencia: permite disponer a las células del aporte necesario de glucosa para los procesos de síntesis con gasto de energía. De esta glucosa, mediante glucólisis y respiración celular se obtendrá la energía necesaria en forma de </w:t>
      </w:r>
      <w:hyperlink r:id="rId50" w:tooltip="Adenosín trifosfato" w:history="1">
        <w:r w:rsidRPr="00BF3B51">
          <w:rPr>
            <w:rStyle w:val="Hipervnculo"/>
            <w:rFonts w:cstheme="minorHAnsi"/>
            <w:color w:val="000000" w:themeColor="text1"/>
            <w:u w:val="none"/>
          </w:rPr>
          <w:t>ATP</w:t>
        </w:r>
      </w:hyperlink>
      <w:r w:rsidRPr="00BF3B51">
        <w:rPr>
          <w:rFonts w:cstheme="minorHAnsi"/>
          <w:color w:val="000000" w:themeColor="text1"/>
        </w:rPr>
        <w:t xml:space="preserve">. Su función es la de favorecer la incorporación de glucosa de la sangre hacia las células: actúa siendo la insulina liberada por las células beta del </w:t>
      </w:r>
      <w:r w:rsidRPr="00BF3B51">
        <w:rPr>
          <w:rFonts w:cstheme="minorHAnsi"/>
          <w:iCs/>
          <w:color w:val="000000" w:themeColor="text1"/>
        </w:rPr>
        <w:t>páncreas</w:t>
      </w:r>
      <w:r w:rsidRPr="00BF3B51">
        <w:rPr>
          <w:rFonts w:cstheme="minorHAnsi"/>
          <w:color w:val="000000" w:themeColor="text1"/>
        </w:rPr>
        <w:t xml:space="preserve"> cuando el nivel de glucosa en sangre es alto. El </w:t>
      </w:r>
      <w:hyperlink r:id="rId51" w:tooltip="Glucagón" w:history="1">
        <w:r w:rsidRPr="00BF3B51">
          <w:rPr>
            <w:rStyle w:val="Hipervnculo"/>
            <w:rFonts w:cstheme="minorHAnsi"/>
            <w:color w:val="000000" w:themeColor="text1"/>
            <w:u w:val="none"/>
          </w:rPr>
          <w:t>glucagón</w:t>
        </w:r>
      </w:hyperlink>
      <w:r w:rsidRPr="00BF3B51">
        <w:rPr>
          <w:rFonts w:cstheme="minorHAnsi"/>
          <w:color w:val="000000" w:themeColor="text1"/>
        </w:rPr>
        <w:t xml:space="preserve">, al contrario, actúa cuando el nivel de glucosa disminuye y es entonces liberado a la sangre. Por su parte, la </w:t>
      </w:r>
      <w:hyperlink r:id="rId52" w:tooltip="Somatostatina" w:history="1">
        <w:proofErr w:type="spellStart"/>
        <w:r w:rsidRPr="00BF3B51">
          <w:rPr>
            <w:rStyle w:val="Hipervnculo"/>
            <w:rFonts w:cstheme="minorHAnsi"/>
            <w:color w:val="000000" w:themeColor="text1"/>
            <w:u w:val="none"/>
          </w:rPr>
          <w:t>Somatostatina</w:t>
        </w:r>
        <w:proofErr w:type="spellEnd"/>
      </w:hyperlink>
      <w:r w:rsidRPr="00BF3B51">
        <w:rPr>
          <w:rFonts w:cstheme="minorHAnsi"/>
          <w:color w:val="000000" w:themeColor="text1"/>
        </w:rPr>
        <w:t>, es la hormona encargada de regular la producción y liberación tanto de glucagón como de insulina.</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lastRenderedPageBreak/>
        <w:t xml:space="preserve">Al igual que la </w:t>
      </w:r>
      <w:proofErr w:type="spellStart"/>
      <w:r w:rsidRPr="00BF3B51">
        <w:rPr>
          <w:rFonts w:cstheme="minorHAnsi"/>
          <w:color w:val="000000" w:themeColor="text1"/>
        </w:rPr>
        <w:t>leptina</w:t>
      </w:r>
      <w:proofErr w:type="spellEnd"/>
      <w:r w:rsidRPr="00BF3B51">
        <w:rPr>
          <w:rFonts w:cstheme="minorHAnsi"/>
          <w:color w:val="000000" w:themeColor="text1"/>
        </w:rPr>
        <w:t xml:space="preserve"> los niveles de insulina variarán en plasma directamente con los cambios de adiposidad, de modo que aumenta en momentos de balance energético positivo y disminuye en negativo. Sin embargo, a diferencia de la </w:t>
      </w:r>
      <w:proofErr w:type="spellStart"/>
      <w:r w:rsidRPr="00BF3B51">
        <w:rPr>
          <w:rFonts w:cstheme="minorHAnsi"/>
          <w:color w:val="000000" w:themeColor="text1"/>
        </w:rPr>
        <w:t>leptina</w:t>
      </w:r>
      <w:proofErr w:type="spellEnd"/>
      <w:r w:rsidRPr="00BF3B51">
        <w:rPr>
          <w:rFonts w:cstheme="minorHAnsi"/>
          <w:color w:val="000000" w:themeColor="text1"/>
        </w:rPr>
        <w:t>, los niveles de insulina aumentan drásticamente tras una comida.</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 insulina penetra en la barrera </w:t>
      </w:r>
      <w:proofErr w:type="spellStart"/>
      <w:r w:rsidRPr="00BF3B51">
        <w:rPr>
          <w:rFonts w:cstheme="minorHAnsi"/>
          <w:color w:val="000000" w:themeColor="text1"/>
        </w:rPr>
        <w:t>hematoencefálica</w:t>
      </w:r>
      <w:proofErr w:type="spellEnd"/>
      <w:r w:rsidRPr="00BF3B51">
        <w:rPr>
          <w:rFonts w:cstheme="minorHAnsi"/>
          <w:color w:val="000000" w:themeColor="text1"/>
        </w:rPr>
        <w:t xml:space="preserve"> de forma saturable, a niveles proporcionales a la insulina circulante. Recientes hallazgos sugieren que apenas se produce insulina en el cerebro, pero actúa ahí como señal, produciendo una disminución de la ingesta y del peso corporal.</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Una administración en el cuarto ventrículo de primates o tercero de roedores supone una disminución de la dependencia a la comida, y a la larga disminución del peso corporal. También provoca estos efectos inyecciones de insulina sobre el PVN hipotalámico, y consecuentemente la administración de anticuerpos a la insulina en el VMH aumenta la ingesta de alimentos y peso, por lo que PVN y VMH parecer estar involucrados en estos puntos.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Los ratones con </w:t>
      </w:r>
      <w:proofErr w:type="spellStart"/>
      <w:r w:rsidRPr="00BF3B51">
        <w:rPr>
          <w:rFonts w:cstheme="minorHAnsi"/>
          <w:color w:val="000000" w:themeColor="text1"/>
        </w:rPr>
        <w:t>deleciones</w:t>
      </w:r>
      <w:proofErr w:type="spellEnd"/>
      <w:r w:rsidRPr="00BF3B51">
        <w:rPr>
          <w:rFonts w:cstheme="minorHAnsi"/>
          <w:color w:val="000000" w:themeColor="text1"/>
        </w:rPr>
        <w:t xml:space="preserve"> en los receptores de insulina son obesos, con aumentos de niveles periféricos de insulina. La administración de insulina </w:t>
      </w:r>
      <w:proofErr w:type="spellStart"/>
      <w:r w:rsidRPr="00BF3B51">
        <w:rPr>
          <w:rFonts w:cstheme="minorHAnsi"/>
          <w:color w:val="000000" w:themeColor="text1"/>
        </w:rPr>
        <w:t>i.c.v</w:t>
      </w:r>
      <w:proofErr w:type="spellEnd"/>
      <w:r w:rsidRPr="00BF3B51">
        <w:rPr>
          <w:rFonts w:cstheme="minorHAnsi"/>
          <w:color w:val="000000" w:themeColor="text1"/>
        </w:rPr>
        <w:t>. o vía oral (métodos miméticos) disminuyen estos efectos frente a una dieta rica en grasas.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La insulina provoca por tanto cambios en la conducta alimentaria a nivel del hipotálamo, aunque los estudios se han complicado ya que la administración de insulina sistémica produce aumento de insulina circulante e hipoglucemia que es un potente estimulador de ingesta alimenticia (estudios en roedores y babuinos); por lo que la insulina actúa como un potente controlador endógeno del apetito.</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El receptor, con actividad </w:t>
      </w:r>
      <w:proofErr w:type="spellStart"/>
      <w:r w:rsidRPr="00BF3B51">
        <w:rPr>
          <w:rFonts w:cstheme="minorHAnsi"/>
          <w:color w:val="000000" w:themeColor="text1"/>
        </w:rPr>
        <w:t>tirosín</w:t>
      </w:r>
      <w:proofErr w:type="spellEnd"/>
      <w:r w:rsidRPr="00BF3B51">
        <w:rPr>
          <w:rFonts w:cstheme="minorHAnsi"/>
          <w:color w:val="000000" w:themeColor="text1"/>
        </w:rPr>
        <w:t xml:space="preserve"> quinasa, existe como dos variedades. El subtipo A, que tiene mayor afinidad para la insulina y cuya expresión es más generalizada. Y el subtipo B, con menor afinidad y presente en grasa, músculo o hígado.</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Hay varios sustratos del receptor de insulina (irs1 e irs2) ambos en neuronas. En ratones modificados genéticamente, irs1 no afecta a la ingesta pero irs2 se asocia a un aumento de ingesta de alimentos, de reserva de grasas, e infertilidad. Irs2 es altamente expresado en ARC.</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Los receptores de insulina se encuentran ampliamente distribuidos en hipotálamo, (en ARC como hemos comentado) y también en DMH y PVN así como núcleo </w:t>
      </w:r>
      <w:proofErr w:type="spellStart"/>
      <w:r w:rsidRPr="00BF3B51">
        <w:rPr>
          <w:rFonts w:cstheme="minorHAnsi"/>
          <w:color w:val="000000" w:themeColor="text1"/>
        </w:rPr>
        <w:t>supraquiasmático</w:t>
      </w:r>
      <w:proofErr w:type="spellEnd"/>
      <w:r w:rsidRPr="00BF3B51">
        <w:rPr>
          <w:rFonts w:cstheme="minorHAnsi"/>
          <w:color w:val="000000" w:themeColor="text1"/>
        </w:rPr>
        <w:t>; lo que supone que los actos periféricos de la insulina controlan a partir del hipotálamo y demás regiones la homeostasis energética.</w:t>
      </w:r>
    </w:p>
    <w:p w:rsidR="00BF3B51" w:rsidRPr="00BF3B51" w:rsidRDefault="00BF3B51" w:rsidP="00BF3B51">
      <w:pPr>
        <w:ind w:firstLine="709"/>
        <w:jc w:val="both"/>
        <w:rPr>
          <w:rFonts w:cstheme="minorHAnsi"/>
          <w:color w:val="000000" w:themeColor="text1"/>
        </w:rPr>
      </w:pPr>
    </w:p>
    <w:p w:rsidR="00BF3B51" w:rsidRPr="00BF3B51" w:rsidRDefault="00BF3B51" w:rsidP="00BF3B51">
      <w:pPr>
        <w:ind w:firstLine="709"/>
        <w:jc w:val="both"/>
        <w:rPr>
          <w:rFonts w:cstheme="minorHAnsi"/>
          <w:b/>
          <w:color w:val="000000" w:themeColor="text1"/>
        </w:rPr>
      </w:pPr>
      <w:r w:rsidRPr="00BF3B51">
        <w:rPr>
          <w:rFonts w:cstheme="minorHAnsi"/>
          <w:b/>
          <w:color w:val="000000" w:themeColor="text1"/>
        </w:rPr>
        <w:t>ADIPONECTINA.</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Es una hormona sintetizada exclusivamente por el tejido adiposo que participa en el metabolismo de la </w:t>
      </w:r>
      <w:hyperlink r:id="rId53" w:tooltip="Glucosa" w:history="1">
        <w:r w:rsidRPr="00BF3B51">
          <w:rPr>
            <w:rStyle w:val="Hipervnculo"/>
            <w:rFonts w:cstheme="minorHAnsi"/>
            <w:color w:val="000000" w:themeColor="text1"/>
            <w:u w:val="none"/>
          </w:rPr>
          <w:t>glucosa</w:t>
        </w:r>
      </w:hyperlink>
      <w:r w:rsidRPr="00BF3B51">
        <w:rPr>
          <w:rFonts w:cstheme="minorHAnsi"/>
          <w:color w:val="000000" w:themeColor="text1"/>
        </w:rPr>
        <w:t xml:space="preserve"> y los </w:t>
      </w:r>
      <w:hyperlink r:id="rId54" w:tooltip="Ácidos grasos" w:history="1">
        <w:r w:rsidRPr="00BF3B51">
          <w:rPr>
            <w:rStyle w:val="Hipervnculo"/>
            <w:rFonts w:cstheme="minorHAnsi"/>
            <w:color w:val="000000" w:themeColor="text1"/>
            <w:u w:val="none"/>
          </w:rPr>
          <w:t>ácidos grasos</w:t>
        </w:r>
      </w:hyperlink>
      <w:r w:rsidRPr="00BF3B51">
        <w:rPr>
          <w:rFonts w:cstheme="minorHAnsi"/>
          <w:color w:val="000000" w:themeColor="text1"/>
        </w:rPr>
        <w:t xml:space="preserve">. Diversos estudios han comprobado que la </w:t>
      </w:r>
      <w:proofErr w:type="spellStart"/>
      <w:r w:rsidRPr="00BF3B51">
        <w:rPr>
          <w:rFonts w:cstheme="minorHAnsi"/>
          <w:color w:val="000000" w:themeColor="text1"/>
        </w:rPr>
        <w:t>adiponectina</w:t>
      </w:r>
      <w:proofErr w:type="spellEnd"/>
      <w:r w:rsidRPr="00BF3B51">
        <w:rPr>
          <w:rFonts w:cstheme="minorHAnsi"/>
          <w:color w:val="000000" w:themeColor="text1"/>
        </w:rPr>
        <w:t xml:space="preserve"> aumenta la sensibilidad a la </w:t>
      </w:r>
      <w:hyperlink r:id="rId55" w:tooltip="Insulina" w:history="1">
        <w:r w:rsidRPr="00BF3B51">
          <w:rPr>
            <w:rStyle w:val="Hipervnculo"/>
            <w:rFonts w:cstheme="minorHAnsi"/>
            <w:color w:val="000000" w:themeColor="text1"/>
            <w:u w:val="none"/>
          </w:rPr>
          <w:t>insulina</w:t>
        </w:r>
      </w:hyperlink>
      <w:r w:rsidRPr="00BF3B51">
        <w:rPr>
          <w:rFonts w:cstheme="minorHAnsi"/>
          <w:color w:val="000000" w:themeColor="text1"/>
        </w:rPr>
        <w:t xml:space="preserve"> en diversos tejidos como hígado, músculo </w:t>
      </w:r>
      <w:r w:rsidRPr="00BF3B51">
        <w:rPr>
          <w:rFonts w:cstheme="minorHAnsi"/>
          <w:color w:val="000000" w:themeColor="text1"/>
        </w:rPr>
        <w:lastRenderedPageBreak/>
        <w:t xml:space="preserve">esquelético y tejido adiposo. Los niveles circulantes de </w:t>
      </w:r>
      <w:proofErr w:type="spellStart"/>
      <w:r w:rsidRPr="00BF3B51">
        <w:rPr>
          <w:rFonts w:cstheme="minorHAnsi"/>
          <w:color w:val="000000" w:themeColor="text1"/>
        </w:rPr>
        <w:t>adiponectina</w:t>
      </w:r>
      <w:proofErr w:type="spellEnd"/>
      <w:r w:rsidRPr="00BF3B51">
        <w:rPr>
          <w:rFonts w:cstheme="minorHAnsi"/>
          <w:color w:val="000000" w:themeColor="text1"/>
        </w:rPr>
        <w:t xml:space="preserve"> son inversamente proporcionales al </w:t>
      </w:r>
      <w:hyperlink r:id="rId56" w:tooltip="Índice de masa corporal" w:history="1">
        <w:r w:rsidRPr="00BF3B51">
          <w:rPr>
            <w:rStyle w:val="Hipervnculo"/>
            <w:rFonts w:cstheme="minorHAnsi"/>
            <w:color w:val="000000" w:themeColor="text1"/>
            <w:u w:val="none"/>
          </w:rPr>
          <w:t>índice de masa corporal</w:t>
        </w:r>
      </w:hyperlink>
      <w:r w:rsidRPr="00BF3B51">
        <w:rPr>
          <w:rFonts w:cstheme="minorHAnsi"/>
          <w:color w:val="000000" w:themeColor="text1"/>
        </w:rPr>
        <w:t xml:space="preserve"> (IMC) y el porcentaje de grasa corporal. Las concentraciones de </w:t>
      </w:r>
      <w:proofErr w:type="spellStart"/>
      <w:r w:rsidRPr="00BF3B51">
        <w:rPr>
          <w:rFonts w:cstheme="minorHAnsi"/>
          <w:color w:val="000000" w:themeColor="text1"/>
        </w:rPr>
        <w:t>adiponectina</w:t>
      </w:r>
      <w:proofErr w:type="spellEnd"/>
      <w:r w:rsidRPr="00BF3B51">
        <w:rPr>
          <w:rFonts w:cstheme="minorHAnsi"/>
          <w:color w:val="000000" w:themeColor="text1"/>
        </w:rPr>
        <w:t xml:space="preserve"> se encuentran reducidas en la obesidad, diabetes mellitus de tipo 2 y la enfermedad arterial coronaria.</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Las concentraciones plasmáticas de </w:t>
      </w:r>
      <w:proofErr w:type="spellStart"/>
      <w:r w:rsidRPr="00BF3B51">
        <w:rPr>
          <w:rFonts w:cstheme="minorHAnsi"/>
          <w:color w:val="000000" w:themeColor="text1"/>
        </w:rPr>
        <w:t>adiponectina</w:t>
      </w:r>
      <w:proofErr w:type="spellEnd"/>
      <w:r w:rsidRPr="00BF3B51">
        <w:rPr>
          <w:rFonts w:cstheme="minorHAnsi"/>
          <w:color w:val="000000" w:themeColor="text1"/>
        </w:rPr>
        <w:t xml:space="preserve"> rondan los 5-10 </w:t>
      </w:r>
      <w:proofErr w:type="spellStart"/>
      <w:r w:rsidRPr="00BF3B51">
        <w:rPr>
          <w:rFonts w:cstheme="minorHAnsi"/>
          <w:color w:val="000000" w:themeColor="text1"/>
        </w:rPr>
        <w:t>μg</w:t>
      </w:r>
      <w:proofErr w:type="spellEnd"/>
      <w:r w:rsidRPr="00BF3B51">
        <w:rPr>
          <w:rFonts w:cstheme="minorHAnsi"/>
          <w:color w:val="000000" w:themeColor="text1"/>
        </w:rPr>
        <w:t>/</w:t>
      </w:r>
      <w:proofErr w:type="spellStart"/>
      <w:r w:rsidRPr="00BF3B51">
        <w:rPr>
          <w:rFonts w:cstheme="minorHAnsi"/>
          <w:color w:val="000000" w:themeColor="text1"/>
        </w:rPr>
        <w:t>mL</w:t>
      </w:r>
      <w:proofErr w:type="spellEnd"/>
      <w:r w:rsidRPr="00BF3B51">
        <w:rPr>
          <w:rFonts w:cstheme="minorHAnsi"/>
          <w:color w:val="000000" w:themeColor="text1"/>
        </w:rPr>
        <w:t xml:space="preserve"> y presentan </w:t>
      </w:r>
      <w:hyperlink r:id="rId57" w:tooltip="Dimorfismo sexual" w:history="1">
        <w:r w:rsidRPr="00BF3B51">
          <w:rPr>
            <w:rStyle w:val="Hipervnculo"/>
            <w:rFonts w:cstheme="minorHAnsi"/>
            <w:color w:val="000000" w:themeColor="text1"/>
            <w:u w:val="none"/>
          </w:rPr>
          <w:t>dimorfismo sexual</w:t>
        </w:r>
      </w:hyperlink>
      <w:r w:rsidRPr="00BF3B51">
        <w:rPr>
          <w:rFonts w:cstheme="minorHAnsi"/>
          <w:color w:val="000000" w:themeColor="text1"/>
        </w:rPr>
        <w:t>, ya que las mujeres presentan niveles de esta hormona superiores a los hombres.</w:t>
      </w:r>
    </w:p>
    <w:p w:rsidR="00BF3B51" w:rsidRPr="00BF3B51" w:rsidRDefault="00BF3B51" w:rsidP="00BF3B51">
      <w:pPr>
        <w:pStyle w:val="NormalWeb"/>
        <w:ind w:firstLine="709"/>
        <w:jc w:val="both"/>
        <w:rPr>
          <w:rFonts w:asciiTheme="minorHAnsi" w:hAnsiTheme="minorHAnsi" w:cstheme="minorHAnsi"/>
          <w:color w:val="000000" w:themeColor="text1"/>
          <w:sz w:val="22"/>
          <w:szCs w:val="22"/>
        </w:rPr>
      </w:pPr>
      <w:r w:rsidRPr="00BF3B51">
        <w:rPr>
          <w:rFonts w:asciiTheme="minorHAnsi" w:hAnsiTheme="minorHAnsi" w:cstheme="minorHAnsi"/>
          <w:color w:val="000000" w:themeColor="text1"/>
          <w:sz w:val="22"/>
          <w:szCs w:val="22"/>
        </w:rPr>
        <w:t xml:space="preserve">Existen 2 receptores conocidos de la </w:t>
      </w:r>
      <w:proofErr w:type="spellStart"/>
      <w:r w:rsidRPr="00BF3B51">
        <w:rPr>
          <w:rFonts w:asciiTheme="minorHAnsi" w:hAnsiTheme="minorHAnsi" w:cstheme="minorHAnsi"/>
          <w:color w:val="000000" w:themeColor="text1"/>
          <w:sz w:val="22"/>
          <w:szCs w:val="22"/>
        </w:rPr>
        <w:t>adiponectina</w:t>
      </w:r>
      <w:proofErr w:type="spellEnd"/>
      <w:r w:rsidRPr="00BF3B51">
        <w:rPr>
          <w:rFonts w:asciiTheme="minorHAnsi" w:hAnsiTheme="minorHAnsi" w:cstheme="minorHAnsi"/>
          <w:color w:val="000000" w:themeColor="text1"/>
          <w:sz w:val="22"/>
          <w:szCs w:val="22"/>
        </w:rPr>
        <w:t xml:space="preserve">, llamados </w:t>
      </w:r>
      <w:r w:rsidRPr="00BF3B51">
        <w:rPr>
          <w:rFonts w:asciiTheme="minorHAnsi" w:hAnsiTheme="minorHAnsi" w:cstheme="minorHAnsi"/>
          <w:bCs/>
          <w:color w:val="000000" w:themeColor="text1"/>
          <w:sz w:val="22"/>
          <w:szCs w:val="22"/>
        </w:rPr>
        <w:t>AdipoR1</w:t>
      </w:r>
      <w:r w:rsidRPr="00BF3B51">
        <w:rPr>
          <w:rFonts w:asciiTheme="minorHAnsi" w:hAnsiTheme="minorHAnsi" w:cstheme="minorHAnsi"/>
          <w:color w:val="000000" w:themeColor="text1"/>
          <w:sz w:val="22"/>
          <w:szCs w:val="22"/>
        </w:rPr>
        <w:t xml:space="preserve"> y </w:t>
      </w:r>
      <w:r w:rsidRPr="00BF3B51">
        <w:rPr>
          <w:rFonts w:asciiTheme="minorHAnsi" w:hAnsiTheme="minorHAnsi" w:cstheme="minorHAnsi"/>
          <w:bCs/>
          <w:color w:val="000000" w:themeColor="text1"/>
          <w:sz w:val="22"/>
          <w:szCs w:val="22"/>
        </w:rPr>
        <w:t>AdipoR2</w:t>
      </w:r>
      <w:r w:rsidRPr="00BF3B51">
        <w:rPr>
          <w:rFonts w:asciiTheme="minorHAnsi" w:hAnsiTheme="minorHAnsi" w:cstheme="minorHAnsi"/>
          <w:color w:val="000000" w:themeColor="text1"/>
          <w:sz w:val="22"/>
          <w:szCs w:val="22"/>
        </w:rPr>
        <w:t>, que se expresan en tejidos sensibles a la insulina, como el músculo esquelético, hígado, páncreas o tejido adiposo.</w:t>
      </w:r>
    </w:p>
    <w:p w:rsidR="00BF3B51" w:rsidRPr="00BF3B51" w:rsidRDefault="00BF3B51" w:rsidP="00BF3B51">
      <w:pPr>
        <w:pStyle w:val="NormalWeb"/>
        <w:ind w:firstLine="709"/>
        <w:jc w:val="both"/>
        <w:rPr>
          <w:rFonts w:asciiTheme="minorHAnsi" w:hAnsiTheme="minorHAnsi" w:cstheme="minorHAnsi"/>
          <w:color w:val="000000" w:themeColor="text1"/>
          <w:sz w:val="22"/>
          <w:szCs w:val="22"/>
        </w:rPr>
      </w:pPr>
      <w:r w:rsidRPr="00BF3B51">
        <w:rPr>
          <w:rFonts w:asciiTheme="minorHAnsi" w:hAnsiTheme="minorHAnsi" w:cstheme="minorHAnsi"/>
          <w:color w:val="000000" w:themeColor="text1"/>
          <w:sz w:val="22"/>
          <w:szCs w:val="22"/>
        </w:rPr>
        <w:t xml:space="preserve">La unión de la </w:t>
      </w:r>
      <w:proofErr w:type="spellStart"/>
      <w:r w:rsidRPr="00BF3B51">
        <w:rPr>
          <w:rFonts w:asciiTheme="minorHAnsi" w:hAnsiTheme="minorHAnsi" w:cstheme="minorHAnsi"/>
          <w:color w:val="000000" w:themeColor="text1"/>
          <w:sz w:val="22"/>
          <w:szCs w:val="22"/>
        </w:rPr>
        <w:t>adiponectina</w:t>
      </w:r>
      <w:proofErr w:type="spellEnd"/>
      <w:r w:rsidRPr="00BF3B51">
        <w:rPr>
          <w:rFonts w:asciiTheme="minorHAnsi" w:hAnsiTheme="minorHAnsi" w:cstheme="minorHAnsi"/>
          <w:color w:val="000000" w:themeColor="text1"/>
          <w:sz w:val="22"/>
          <w:szCs w:val="22"/>
        </w:rPr>
        <w:t xml:space="preserve"> a sus receptores aumenta la actividad de la </w:t>
      </w:r>
      <w:proofErr w:type="spellStart"/>
      <w:r w:rsidRPr="00BF3B51">
        <w:rPr>
          <w:rFonts w:asciiTheme="minorHAnsi" w:hAnsiTheme="minorHAnsi" w:cstheme="minorHAnsi"/>
          <w:color w:val="000000" w:themeColor="text1"/>
          <w:sz w:val="22"/>
          <w:szCs w:val="22"/>
        </w:rPr>
        <w:t>proteinquinasa</w:t>
      </w:r>
      <w:proofErr w:type="spellEnd"/>
      <w:r w:rsidRPr="00BF3B51">
        <w:rPr>
          <w:rFonts w:asciiTheme="minorHAnsi" w:hAnsiTheme="minorHAnsi" w:cstheme="minorHAnsi"/>
          <w:color w:val="000000" w:themeColor="text1"/>
          <w:sz w:val="22"/>
          <w:szCs w:val="22"/>
        </w:rPr>
        <w:t xml:space="preserve"> dependiente de AMP (AMPK) y el receptor </w:t>
      </w:r>
      <w:proofErr w:type="spellStart"/>
      <w:r w:rsidRPr="00BF3B51">
        <w:rPr>
          <w:rFonts w:asciiTheme="minorHAnsi" w:hAnsiTheme="minorHAnsi" w:cstheme="minorHAnsi"/>
          <w:color w:val="000000" w:themeColor="text1"/>
          <w:sz w:val="22"/>
          <w:szCs w:val="22"/>
        </w:rPr>
        <w:t>alpha</w:t>
      </w:r>
      <w:proofErr w:type="spellEnd"/>
      <w:r w:rsidRPr="00BF3B51">
        <w:rPr>
          <w:rFonts w:asciiTheme="minorHAnsi" w:hAnsiTheme="minorHAnsi" w:cstheme="minorHAnsi"/>
          <w:color w:val="000000" w:themeColor="text1"/>
          <w:sz w:val="22"/>
          <w:szCs w:val="22"/>
        </w:rPr>
        <w:t xml:space="preserve"> activado por </w:t>
      </w:r>
      <w:proofErr w:type="spellStart"/>
      <w:r w:rsidRPr="00BF3B51">
        <w:rPr>
          <w:rFonts w:asciiTheme="minorHAnsi" w:hAnsiTheme="minorHAnsi" w:cstheme="minorHAnsi"/>
          <w:color w:val="000000" w:themeColor="text1"/>
          <w:sz w:val="22"/>
          <w:szCs w:val="22"/>
        </w:rPr>
        <w:t>proliferador</w:t>
      </w:r>
      <w:proofErr w:type="spellEnd"/>
      <w:r w:rsidRPr="00BF3B51">
        <w:rPr>
          <w:rFonts w:asciiTheme="minorHAnsi" w:hAnsiTheme="minorHAnsi" w:cstheme="minorHAnsi"/>
          <w:color w:val="000000" w:themeColor="text1"/>
          <w:sz w:val="22"/>
          <w:szCs w:val="22"/>
        </w:rPr>
        <w:t xml:space="preserve"> de </w:t>
      </w:r>
      <w:proofErr w:type="spellStart"/>
      <w:r w:rsidRPr="00BF3B51">
        <w:rPr>
          <w:rFonts w:asciiTheme="minorHAnsi" w:hAnsiTheme="minorHAnsi" w:cstheme="minorHAnsi"/>
          <w:color w:val="000000" w:themeColor="text1"/>
          <w:sz w:val="22"/>
          <w:szCs w:val="22"/>
        </w:rPr>
        <w:t>peroxisoma</w:t>
      </w:r>
      <w:proofErr w:type="spellEnd"/>
      <w:r w:rsidRPr="00BF3B51">
        <w:rPr>
          <w:rFonts w:asciiTheme="minorHAnsi" w:hAnsiTheme="minorHAnsi" w:cstheme="minorHAnsi"/>
          <w:color w:val="000000" w:themeColor="text1"/>
          <w:sz w:val="22"/>
          <w:szCs w:val="22"/>
        </w:rPr>
        <w:t xml:space="preserve"> (PPAR-</w:t>
      </w:r>
      <w:proofErr w:type="spellStart"/>
      <w:r w:rsidRPr="00BF3B51">
        <w:rPr>
          <w:rFonts w:asciiTheme="minorHAnsi" w:hAnsiTheme="minorHAnsi" w:cstheme="minorHAnsi"/>
          <w:color w:val="000000" w:themeColor="text1"/>
          <w:sz w:val="22"/>
          <w:szCs w:val="22"/>
        </w:rPr>
        <w:t>alpha</w:t>
      </w:r>
      <w:proofErr w:type="spellEnd"/>
      <w:r w:rsidRPr="00BF3B51">
        <w:rPr>
          <w:rFonts w:asciiTheme="minorHAnsi" w:hAnsiTheme="minorHAnsi" w:cstheme="minorHAnsi"/>
          <w:color w:val="000000" w:themeColor="text1"/>
          <w:sz w:val="22"/>
          <w:szCs w:val="22"/>
        </w:rPr>
        <w:t>), favoreciendo la oxidación de ácidos grasos y la entrada de glucosa en los tejidos.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Su papel es elemental en la homeostasis de la energía. La concentración plasmática de </w:t>
      </w:r>
      <w:proofErr w:type="spellStart"/>
      <w:r w:rsidRPr="00BF3B51">
        <w:rPr>
          <w:rFonts w:cstheme="minorHAnsi"/>
          <w:color w:val="000000" w:themeColor="text1"/>
        </w:rPr>
        <w:t>adiponectina</w:t>
      </w:r>
      <w:proofErr w:type="spellEnd"/>
      <w:r w:rsidRPr="00BF3B51">
        <w:rPr>
          <w:rFonts w:cstheme="minorHAnsi"/>
          <w:color w:val="000000" w:themeColor="text1"/>
        </w:rPr>
        <w:t xml:space="preserve"> es inversamente proporcional a la adiposidad en roedores, primates y humanos. Aumentando enormemente tras la restricción de alimentos y después de la pérdida de peso tras una dieta hipocalórica en roedores así como la cirugía de partición gástrica en seres humanos.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 administración periférica en roedores de </w:t>
      </w:r>
      <w:proofErr w:type="spellStart"/>
      <w:r w:rsidRPr="00BF3B51">
        <w:rPr>
          <w:rFonts w:cstheme="minorHAnsi"/>
          <w:color w:val="000000" w:themeColor="text1"/>
        </w:rPr>
        <w:t>adiponectina</w:t>
      </w:r>
      <w:proofErr w:type="spellEnd"/>
      <w:r w:rsidRPr="00BF3B51">
        <w:rPr>
          <w:rFonts w:cstheme="minorHAnsi"/>
          <w:color w:val="000000" w:themeColor="text1"/>
        </w:rPr>
        <w:t xml:space="preserve"> </w:t>
      </w:r>
      <w:proofErr w:type="spellStart"/>
      <w:r w:rsidRPr="00BF3B51">
        <w:rPr>
          <w:rFonts w:cstheme="minorHAnsi"/>
          <w:color w:val="000000" w:themeColor="text1"/>
        </w:rPr>
        <w:t>atenua</w:t>
      </w:r>
      <w:proofErr w:type="spellEnd"/>
      <w:r w:rsidRPr="00BF3B51">
        <w:rPr>
          <w:rFonts w:cstheme="minorHAnsi"/>
          <w:color w:val="000000" w:themeColor="text1"/>
        </w:rPr>
        <w:t xml:space="preserve"> el aumento de peso corporal sin afectar a la ingesta de alimentos. El efecto sobre el gasto energético parece estar mediado por el hipotálamo. A pesar de ello parece que una concentración de </w:t>
      </w:r>
      <w:proofErr w:type="spellStart"/>
      <w:r w:rsidRPr="00BF3B51">
        <w:rPr>
          <w:rFonts w:cstheme="minorHAnsi"/>
          <w:color w:val="000000" w:themeColor="text1"/>
        </w:rPr>
        <w:t>adiponectina</w:t>
      </w:r>
      <w:proofErr w:type="spellEnd"/>
      <w:r w:rsidRPr="00BF3B51">
        <w:rPr>
          <w:rFonts w:cstheme="minorHAnsi"/>
          <w:color w:val="000000" w:themeColor="text1"/>
        </w:rPr>
        <w:t xml:space="preserve"> reducida podría contribuir tal vez a la patogénesis de la obesidad.</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Los estudios muestran que los niveles plasmáticos se correlacionan negativamente con la resistencia a la insulina, y el tratamiento con </w:t>
      </w:r>
      <w:proofErr w:type="spellStart"/>
      <w:r w:rsidRPr="00BF3B51">
        <w:rPr>
          <w:rFonts w:cstheme="minorHAnsi"/>
          <w:color w:val="000000" w:themeColor="text1"/>
        </w:rPr>
        <w:t>adiponectina</w:t>
      </w:r>
      <w:proofErr w:type="spellEnd"/>
      <w:r w:rsidRPr="00BF3B51">
        <w:rPr>
          <w:rFonts w:cstheme="minorHAnsi"/>
          <w:color w:val="000000" w:themeColor="text1"/>
        </w:rPr>
        <w:t xml:space="preserve"> puede reducir el aumento de masa corporal, aumentar la sensibilidad a la insulina, y disminuir los niveles de lípidos en roedores.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sym w:font="Wingdings" w:char="F0E0"/>
      </w:r>
      <w:r w:rsidRPr="00BF3B51">
        <w:rPr>
          <w:rFonts w:cstheme="minorHAnsi"/>
          <w:color w:val="000000" w:themeColor="text1"/>
        </w:rPr>
        <w:t>Además de estos factores (</w:t>
      </w:r>
      <w:proofErr w:type="spellStart"/>
      <w:r w:rsidRPr="00BF3B51">
        <w:rPr>
          <w:rFonts w:cstheme="minorHAnsi"/>
          <w:color w:val="000000" w:themeColor="text1"/>
        </w:rPr>
        <w:t>leptina</w:t>
      </w:r>
      <w:proofErr w:type="spellEnd"/>
      <w:r w:rsidRPr="00BF3B51">
        <w:rPr>
          <w:rFonts w:cstheme="minorHAnsi"/>
          <w:color w:val="000000" w:themeColor="text1"/>
        </w:rPr>
        <w:t xml:space="preserve"> y </w:t>
      </w:r>
      <w:proofErr w:type="spellStart"/>
      <w:r w:rsidRPr="00BF3B51">
        <w:rPr>
          <w:rFonts w:cstheme="minorHAnsi"/>
          <w:color w:val="000000" w:themeColor="text1"/>
        </w:rPr>
        <w:t>adiponectina</w:t>
      </w:r>
      <w:proofErr w:type="spellEnd"/>
      <w:r w:rsidRPr="00BF3B51">
        <w:rPr>
          <w:rFonts w:cstheme="minorHAnsi"/>
          <w:color w:val="000000" w:themeColor="text1"/>
        </w:rPr>
        <w:t xml:space="preserve">) el tejido adiposo produce más factores que influyen en el tejido graso. Estos son la </w:t>
      </w:r>
      <w:proofErr w:type="spellStart"/>
      <w:r w:rsidRPr="00BF3B51">
        <w:rPr>
          <w:rFonts w:cstheme="minorHAnsi"/>
          <w:color w:val="000000" w:themeColor="text1"/>
        </w:rPr>
        <w:t>resistina</w:t>
      </w:r>
      <w:proofErr w:type="spellEnd"/>
      <w:r w:rsidRPr="00BF3B51">
        <w:rPr>
          <w:rFonts w:cstheme="minorHAnsi"/>
          <w:color w:val="000000" w:themeColor="text1"/>
        </w:rPr>
        <w:t xml:space="preserve"> (derivado de adipocitos influye sobre la resistencia a la insulina).</w:t>
      </w:r>
    </w:p>
    <w:p w:rsidR="00BF3B51" w:rsidRPr="00BF3B51" w:rsidRDefault="00BF3B51" w:rsidP="00BF3B51">
      <w:pPr>
        <w:ind w:firstLine="709"/>
        <w:jc w:val="both"/>
        <w:rPr>
          <w:rFonts w:cstheme="minorHAnsi"/>
          <w:color w:val="000000" w:themeColor="text1"/>
        </w:rPr>
      </w:pPr>
      <w:r w:rsidRPr="00BF3B51">
        <w:rPr>
          <w:rFonts w:cstheme="minorHAnsi"/>
          <w:b/>
          <w:color w:val="000000" w:themeColor="text1"/>
        </w:rPr>
        <w:t>GRELINA.</w:t>
      </w:r>
      <w:r>
        <w:rPr>
          <w:rFonts w:cstheme="minorHAnsi"/>
          <w:color w:val="000000" w:themeColor="text1"/>
        </w:rPr>
        <w:t xml:space="preserve"> (</w:t>
      </w:r>
      <w:proofErr w:type="gramStart"/>
      <w:r>
        <w:rPr>
          <w:rFonts w:cstheme="minorHAnsi"/>
          <w:color w:val="000000" w:themeColor="text1"/>
        </w:rPr>
        <w:t>volveremos</w:t>
      </w:r>
      <w:proofErr w:type="gramEnd"/>
      <w:r>
        <w:rPr>
          <w:rFonts w:cstheme="minorHAnsi"/>
          <w:color w:val="000000" w:themeColor="text1"/>
        </w:rPr>
        <w:t xml:space="preserve"> a hablar de ella brevemente en señales del tracto </w:t>
      </w:r>
      <w:proofErr w:type="spellStart"/>
      <w:r>
        <w:rPr>
          <w:rFonts w:cstheme="minorHAnsi"/>
          <w:color w:val="000000" w:themeColor="text1"/>
        </w:rPr>
        <w:t>grastrointestinal</w:t>
      </w:r>
      <w:proofErr w:type="spellEnd"/>
      <w:r>
        <w:rPr>
          <w:rFonts w:cstheme="minorHAnsi"/>
          <w:color w:val="000000" w:themeColor="text1"/>
        </w:rPr>
        <w:t>)</w:t>
      </w:r>
    </w:p>
    <w:p w:rsidR="00BF3B51" w:rsidRPr="00BF3B51" w:rsidRDefault="00BF3B51" w:rsidP="00BF3B51">
      <w:pPr>
        <w:ind w:firstLine="709"/>
        <w:jc w:val="both"/>
        <w:rPr>
          <w:rFonts w:cstheme="minorHAnsi"/>
          <w:color w:val="000000" w:themeColor="text1"/>
          <w:vertAlign w:val="superscript"/>
        </w:rPr>
      </w:pPr>
      <w:r w:rsidRPr="00BF3B51">
        <w:rPr>
          <w:rFonts w:cstheme="minorHAnsi"/>
          <w:color w:val="000000" w:themeColor="text1"/>
        </w:rPr>
        <w:t xml:space="preserve">Hormona sintetizada fundamentalmente por el estómago que se definió como el ligando natural del receptor de </w:t>
      </w:r>
      <w:proofErr w:type="spellStart"/>
      <w:r w:rsidRPr="00BF3B51">
        <w:rPr>
          <w:rFonts w:cstheme="minorHAnsi"/>
          <w:color w:val="000000" w:themeColor="text1"/>
        </w:rPr>
        <w:t>secretagogos</w:t>
      </w:r>
      <w:proofErr w:type="spellEnd"/>
      <w:r w:rsidRPr="00BF3B51">
        <w:rPr>
          <w:rFonts w:cstheme="minorHAnsi"/>
          <w:color w:val="000000" w:themeColor="text1"/>
        </w:rPr>
        <w:t xml:space="preserve"> de la </w:t>
      </w:r>
      <w:hyperlink r:id="rId58" w:tooltip="Hormona del crecimiento" w:history="1">
        <w:r w:rsidRPr="00BF3B51">
          <w:rPr>
            <w:rStyle w:val="Hipervnculo"/>
            <w:rFonts w:cstheme="minorHAnsi"/>
            <w:color w:val="000000" w:themeColor="text1"/>
            <w:u w:val="none"/>
          </w:rPr>
          <w:t>hormona del crecimiento</w:t>
        </w:r>
      </w:hyperlink>
      <w:r w:rsidRPr="00BF3B51">
        <w:rPr>
          <w:rFonts w:cstheme="minorHAnsi"/>
          <w:color w:val="000000" w:themeColor="text1"/>
        </w:rPr>
        <w:t xml:space="preserve"> (GHS-R). Además de estimular la secreción de </w:t>
      </w:r>
      <w:hyperlink r:id="rId59" w:tooltip="Hormona del crecimiento" w:history="1">
        <w:r w:rsidRPr="00BF3B51">
          <w:rPr>
            <w:rStyle w:val="Hipervnculo"/>
            <w:rFonts w:cstheme="minorHAnsi"/>
            <w:color w:val="000000" w:themeColor="text1"/>
            <w:u w:val="none"/>
          </w:rPr>
          <w:t>hormona del crecimiento</w:t>
        </w:r>
      </w:hyperlink>
      <w:r w:rsidRPr="00BF3B51">
        <w:rPr>
          <w:rFonts w:cstheme="minorHAnsi"/>
          <w:color w:val="000000" w:themeColor="text1"/>
        </w:rPr>
        <w:t xml:space="preserve"> (GH) en la </w:t>
      </w:r>
      <w:hyperlink r:id="rId60" w:tooltip="Hipófisis" w:history="1">
        <w:r w:rsidRPr="00BF3B51">
          <w:rPr>
            <w:rStyle w:val="Hipervnculo"/>
            <w:rFonts w:cstheme="minorHAnsi"/>
            <w:color w:val="000000" w:themeColor="text1"/>
            <w:u w:val="none"/>
          </w:rPr>
          <w:t>hipófisis</w:t>
        </w:r>
      </w:hyperlink>
      <w:r w:rsidRPr="00BF3B51">
        <w:rPr>
          <w:rFonts w:cstheme="minorHAnsi"/>
          <w:color w:val="000000" w:themeColor="text1"/>
        </w:rPr>
        <w:t xml:space="preserve">, la </w:t>
      </w:r>
      <w:proofErr w:type="spellStart"/>
      <w:r w:rsidRPr="00BF3B51">
        <w:rPr>
          <w:rFonts w:cstheme="minorHAnsi"/>
          <w:color w:val="000000" w:themeColor="text1"/>
        </w:rPr>
        <w:t>ghrelina</w:t>
      </w:r>
      <w:proofErr w:type="spellEnd"/>
      <w:r w:rsidRPr="00BF3B51">
        <w:rPr>
          <w:rFonts w:cstheme="minorHAnsi"/>
          <w:color w:val="000000" w:themeColor="text1"/>
        </w:rPr>
        <w:t xml:space="preserve"> favorece la regulación del metabolismo energético. La administración de </w:t>
      </w:r>
      <w:proofErr w:type="spellStart"/>
      <w:r w:rsidRPr="00BF3B51">
        <w:rPr>
          <w:rFonts w:cstheme="minorHAnsi"/>
          <w:color w:val="000000" w:themeColor="text1"/>
        </w:rPr>
        <w:t>ghrelina</w:t>
      </w:r>
      <w:proofErr w:type="spellEnd"/>
      <w:r w:rsidRPr="00BF3B51">
        <w:rPr>
          <w:rFonts w:cstheme="minorHAnsi"/>
          <w:color w:val="000000" w:themeColor="text1"/>
        </w:rPr>
        <w:t xml:space="preserve"> en roedores da lugar a un aumento del peso corporal y la adiposidad, ya que esta hormona estimula ciertas neuronas hipotalámicas provocando un aumento del apetito. También ha demostrado tener un efecto </w:t>
      </w:r>
      <w:proofErr w:type="spellStart"/>
      <w:r w:rsidRPr="00BF3B51">
        <w:rPr>
          <w:rFonts w:cstheme="minorHAnsi"/>
          <w:color w:val="000000" w:themeColor="text1"/>
        </w:rPr>
        <w:t>antiinflamatorio</w:t>
      </w:r>
      <w:proofErr w:type="spellEnd"/>
      <w:r w:rsidRPr="00BF3B51">
        <w:rPr>
          <w:rFonts w:cstheme="minorHAnsi"/>
          <w:color w:val="000000" w:themeColor="text1"/>
        </w:rPr>
        <w:t xml:space="preserve"> y </w:t>
      </w:r>
      <w:proofErr w:type="spellStart"/>
      <w:r w:rsidRPr="00BF3B51">
        <w:rPr>
          <w:rFonts w:cstheme="minorHAnsi"/>
          <w:color w:val="000000" w:themeColor="text1"/>
        </w:rPr>
        <w:t>antifibrótico</w:t>
      </w:r>
      <w:proofErr w:type="spellEnd"/>
      <w:r w:rsidRPr="00BF3B51">
        <w:rPr>
          <w:rFonts w:cstheme="minorHAnsi"/>
          <w:color w:val="000000" w:themeColor="text1"/>
        </w:rPr>
        <w:t xml:space="preserve"> en modelos </w:t>
      </w:r>
      <w:proofErr w:type="spellStart"/>
      <w:r w:rsidRPr="00BF3B51">
        <w:rPr>
          <w:rFonts w:cstheme="minorHAnsi"/>
          <w:color w:val="000000" w:themeColor="text1"/>
        </w:rPr>
        <w:t>murinos</w:t>
      </w:r>
      <w:proofErr w:type="spellEnd"/>
      <w:r w:rsidRPr="00BF3B51">
        <w:rPr>
          <w:rFonts w:cstheme="minorHAnsi"/>
          <w:color w:val="000000" w:themeColor="text1"/>
        </w:rPr>
        <w:t xml:space="preserve"> con fibrosis pulmonar inducida.</w:t>
      </w:r>
      <w:r w:rsidRPr="00BF3B51">
        <w:rPr>
          <w:rFonts w:cstheme="minorHAnsi"/>
          <w:color w:val="000000" w:themeColor="text1"/>
          <w:vertAlign w:val="superscript"/>
        </w:rPr>
        <w:t xml:space="preserve"> </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lastRenderedPageBreak/>
        <w:t xml:space="preserve">GHS-R es el receptor de la </w:t>
      </w:r>
      <w:proofErr w:type="spellStart"/>
      <w:r w:rsidRPr="00BF3B51">
        <w:rPr>
          <w:rFonts w:cstheme="minorHAnsi"/>
          <w:color w:val="000000" w:themeColor="text1"/>
        </w:rPr>
        <w:t>ghrelina</w:t>
      </w:r>
      <w:proofErr w:type="spellEnd"/>
      <w:r w:rsidRPr="00BF3B51">
        <w:rPr>
          <w:rFonts w:cstheme="minorHAnsi"/>
          <w:color w:val="000000" w:themeColor="text1"/>
        </w:rPr>
        <w:t xml:space="preserve"> y los </w:t>
      </w:r>
      <w:proofErr w:type="spellStart"/>
      <w:r w:rsidRPr="00BF3B51">
        <w:rPr>
          <w:rFonts w:cstheme="minorHAnsi"/>
          <w:color w:val="000000" w:themeColor="text1"/>
        </w:rPr>
        <w:t>secretagogos</w:t>
      </w:r>
      <w:proofErr w:type="spellEnd"/>
      <w:r w:rsidRPr="00BF3B51">
        <w:rPr>
          <w:rFonts w:cstheme="minorHAnsi"/>
          <w:color w:val="000000" w:themeColor="text1"/>
        </w:rPr>
        <w:t xml:space="preserve"> de la hormona GH (ej. </w:t>
      </w:r>
      <w:proofErr w:type="spellStart"/>
      <w:r w:rsidRPr="00BF3B51">
        <w:rPr>
          <w:rFonts w:cstheme="minorHAnsi"/>
          <w:color w:val="000000" w:themeColor="text1"/>
        </w:rPr>
        <w:t>hexarelina</w:t>
      </w:r>
      <w:proofErr w:type="spellEnd"/>
      <w:r w:rsidRPr="00BF3B51">
        <w:rPr>
          <w:rFonts w:cstheme="minorHAnsi"/>
          <w:color w:val="000000" w:themeColor="text1"/>
        </w:rPr>
        <w:t xml:space="preserve">). Existen dos </w:t>
      </w:r>
      <w:proofErr w:type="spellStart"/>
      <w:r w:rsidRPr="00BF3B51">
        <w:rPr>
          <w:rFonts w:cstheme="minorHAnsi"/>
          <w:color w:val="000000" w:themeColor="text1"/>
        </w:rPr>
        <w:t>isoformas</w:t>
      </w:r>
      <w:proofErr w:type="spellEnd"/>
      <w:r w:rsidRPr="00BF3B51">
        <w:rPr>
          <w:rFonts w:cstheme="minorHAnsi"/>
          <w:color w:val="000000" w:themeColor="text1"/>
        </w:rPr>
        <w:t xml:space="preserve"> de este receptor: </w:t>
      </w:r>
      <w:r w:rsidRPr="00BF3B51">
        <w:rPr>
          <w:rFonts w:cstheme="minorHAnsi"/>
          <w:bCs/>
          <w:color w:val="000000" w:themeColor="text1"/>
        </w:rPr>
        <w:t>GHS-R 1a</w:t>
      </w:r>
      <w:r w:rsidRPr="00BF3B51">
        <w:rPr>
          <w:rFonts w:cstheme="minorHAnsi"/>
          <w:color w:val="000000" w:themeColor="text1"/>
        </w:rPr>
        <w:t xml:space="preserve">, que consta de 366 aminoácidos y siete dominios </w:t>
      </w:r>
      <w:proofErr w:type="spellStart"/>
      <w:r w:rsidRPr="00BF3B51">
        <w:rPr>
          <w:rFonts w:cstheme="minorHAnsi"/>
          <w:color w:val="000000" w:themeColor="text1"/>
        </w:rPr>
        <w:t>transmembrana</w:t>
      </w:r>
      <w:proofErr w:type="spellEnd"/>
      <w:r w:rsidRPr="00BF3B51">
        <w:rPr>
          <w:rFonts w:cstheme="minorHAnsi"/>
          <w:color w:val="000000" w:themeColor="text1"/>
        </w:rPr>
        <w:t xml:space="preserve">, y </w:t>
      </w:r>
      <w:r w:rsidRPr="00BF3B51">
        <w:rPr>
          <w:rFonts w:cstheme="minorHAnsi"/>
          <w:bCs/>
          <w:color w:val="000000" w:themeColor="text1"/>
        </w:rPr>
        <w:t>GHS-R 1b</w:t>
      </w:r>
      <w:r w:rsidRPr="00BF3B51">
        <w:rPr>
          <w:rFonts w:cstheme="minorHAnsi"/>
          <w:color w:val="000000" w:themeColor="text1"/>
        </w:rPr>
        <w:t xml:space="preserve">, que consta de 289 aminoácidos y 5 dominios </w:t>
      </w:r>
      <w:proofErr w:type="spellStart"/>
      <w:r w:rsidRPr="00BF3B51">
        <w:rPr>
          <w:rFonts w:cstheme="minorHAnsi"/>
          <w:color w:val="000000" w:themeColor="text1"/>
        </w:rPr>
        <w:t>transmembrana</w:t>
      </w:r>
      <w:proofErr w:type="spellEnd"/>
      <w:r w:rsidRPr="00BF3B51">
        <w:rPr>
          <w:rFonts w:cstheme="minorHAnsi"/>
          <w:color w:val="000000" w:themeColor="text1"/>
        </w:rPr>
        <w:t xml:space="preserve">. GHS-R pertenece a la familia de receptores acoplados a </w:t>
      </w:r>
      <w:hyperlink r:id="rId61" w:tooltip="Proteínas G" w:history="1">
        <w:r w:rsidRPr="00BF3B51">
          <w:rPr>
            <w:rStyle w:val="Hipervnculo"/>
            <w:rFonts w:cstheme="minorHAnsi"/>
            <w:color w:val="000000" w:themeColor="text1"/>
            <w:u w:val="none"/>
          </w:rPr>
          <w:t>proteínas G</w:t>
        </w:r>
      </w:hyperlink>
      <w:r w:rsidRPr="00BF3B51">
        <w:rPr>
          <w:rFonts w:cstheme="minorHAnsi"/>
          <w:color w:val="000000" w:themeColor="text1"/>
        </w:rPr>
        <w:t>.</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Sintetizada por las células </w:t>
      </w:r>
      <w:proofErr w:type="spellStart"/>
      <w:r w:rsidRPr="00BF3B51">
        <w:rPr>
          <w:rFonts w:cstheme="minorHAnsi"/>
          <w:color w:val="000000" w:themeColor="text1"/>
        </w:rPr>
        <w:t>orexigénicas</w:t>
      </w:r>
      <w:proofErr w:type="spellEnd"/>
      <w:r w:rsidRPr="00BF3B51">
        <w:rPr>
          <w:rFonts w:cstheme="minorHAnsi"/>
          <w:color w:val="000000" w:themeColor="text1"/>
        </w:rPr>
        <w:t xml:space="preserve"> del estómago, también es producida en duodeno, yeyuno, ciego, colon,…</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Marca las pautas normales de alimentación siendo por tanto sus niveles son elevados en ayuno, caen después de comer.  Está regulada por la ingesta calórica ya que tras la ingestión de agua no aumentan sus valores, lo que sugiere que la distensión gástrica no supone un estímulo.</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Un incremento de </w:t>
      </w:r>
      <w:proofErr w:type="spellStart"/>
      <w:r w:rsidRPr="00BF3B51">
        <w:rPr>
          <w:rFonts w:cstheme="minorHAnsi"/>
          <w:color w:val="000000" w:themeColor="text1"/>
        </w:rPr>
        <w:t>grelina</w:t>
      </w:r>
      <w:proofErr w:type="spellEnd"/>
      <w:r w:rsidRPr="00BF3B51">
        <w:rPr>
          <w:rFonts w:cstheme="minorHAnsi"/>
          <w:color w:val="000000" w:themeColor="text1"/>
        </w:rPr>
        <w:t xml:space="preserve"> puede producirse como consecuencia a la anticipación de la ingesta de alimento (papel fisiológico en la ingesta de alimento). Su administración, central o periférica, incrementa la ingesta de comida y peso corporal y disminuye la utilización de grasas en roedores.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Además, el empleo de anticuerpos </w:t>
      </w:r>
      <w:proofErr w:type="spellStart"/>
      <w:r w:rsidRPr="00BF3B51">
        <w:rPr>
          <w:rFonts w:cstheme="minorHAnsi"/>
          <w:color w:val="000000" w:themeColor="text1"/>
        </w:rPr>
        <w:t>antigrelina</w:t>
      </w:r>
      <w:proofErr w:type="spellEnd"/>
      <w:r w:rsidRPr="00BF3B51">
        <w:rPr>
          <w:rFonts w:cstheme="minorHAnsi"/>
          <w:color w:val="000000" w:themeColor="text1"/>
        </w:rPr>
        <w:t xml:space="preserve"> en roedores inhibe la respuesta de una alimentación normal después de un periodo de ayuno, lo que supone que la </w:t>
      </w:r>
      <w:proofErr w:type="spellStart"/>
      <w:r w:rsidRPr="00BF3B51">
        <w:rPr>
          <w:rFonts w:cstheme="minorHAnsi"/>
          <w:color w:val="000000" w:themeColor="text1"/>
        </w:rPr>
        <w:t>grelina</w:t>
      </w:r>
      <w:proofErr w:type="spellEnd"/>
      <w:r w:rsidRPr="00BF3B51">
        <w:rPr>
          <w:rFonts w:cstheme="minorHAnsi"/>
          <w:color w:val="000000" w:themeColor="text1"/>
        </w:rPr>
        <w:t xml:space="preserve"> es un regulador endógeno de estos alimentos.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En humanos, los que la toman por vía intravenosa sufren un incremento del 28% en la ingesta de alimentos, relacionándose a demás con las comidas que inician espontáneamente (no las normales diarias).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 </w:t>
      </w:r>
      <w:proofErr w:type="spellStart"/>
      <w:r w:rsidRPr="00BF3B51">
        <w:rPr>
          <w:rFonts w:cstheme="minorHAnsi"/>
          <w:color w:val="000000" w:themeColor="text1"/>
        </w:rPr>
        <w:t>hiperfagia</w:t>
      </w:r>
      <w:proofErr w:type="spellEnd"/>
      <w:r w:rsidRPr="00BF3B51">
        <w:rPr>
          <w:rFonts w:cstheme="minorHAnsi"/>
          <w:color w:val="000000" w:themeColor="text1"/>
        </w:rPr>
        <w:t xml:space="preserve"> severa en el síndrome de </w:t>
      </w:r>
      <w:proofErr w:type="spellStart"/>
      <w:r w:rsidRPr="00BF3B51">
        <w:rPr>
          <w:rFonts w:cstheme="minorHAnsi"/>
          <w:color w:val="000000" w:themeColor="text1"/>
        </w:rPr>
        <w:t>Prader-Willi</w:t>
      </w:r>
      <w:proofErr w:type="spellEnd"/>
      <w:r w:rsidRPr="00BF3B51">
        <w:rPr>
          <w:rFonts w:cstheme="minorHAnsi"/>
          <w:color w:val="000000" w:themeColor="text1"/>
        </w:rPr>
        <w:t xml:space="preserve"> está asociada con niveles altos de </w:t>
      </w:r>
      <w:proofErr w:type="spellStart"/>
      <w:r w:rsidRPr="00BF3B51">
        <w:rPr>
          <w:rFonts w:cstheme="minorHAnsi"/>
          <w:color w:val="000000" w:themeColor="text1"/>
        </w:rPr>
        <w:t>grelina</w:t>
      </w:r>
      <w:proofErr w:type="spellEnd"/>
      <w:r w:rsidRPr="00BF3B51">
        <w:rPr>
          <w:rFonts w:cstheme="minorHAnsi"/>
          <w:color w:val="000000" w:themeColor="text1"/>
        </w:rPr>
        <w:t xml:space="preserve">, y la caída en la concentración plasmática tras una cirugía </w:t>
      </w:r>
      <w:proofErr w:type="spellStart"/>
      <w:r w:rsidRPr="00BF3B51">
        <w:rPr>
          <w:rFonts w:cstheme="minorHAnsi"/>
          <w:color w:val="000000" w:themeColor="text1"/>
        </w:rPr>
        <w:t>bariátrica</w:t>
      </w:r>
      <w:proofErr w:type="spellEnd"/>
      <w:r w:rsidRPr="00BF3B51">
        <w:rPr>
          <w:rFonts w:cstheme="minorHAnsi"/>
          <w:color w:val="000000" w:themeColor="text1"/>
        </w:rPr>
        <w:t xml:space="preserve"> se piensa que está relacionada con </w:t>
      </w:r>
      <w:proofErr w:type="gramStart"/>
      <w:r w:rsidRPr="00BF3B51">
        <w:rPr>
          <w:rFonts w:cstheme="minorHAnsi"/>
          <w:color w:val="000000" w:themeColor="text1"/>
        </w:rPr>
        <w:t>la pérdida de apetito y peso observadas</w:t>
      </w:r>
      <w:proofErr w:type="gramEnd"/>
      <w:r w:rsidRPr="00BF3B51">
        <w:rPr>
          <w:rFonts w:cstheme="minorHAnsi"/>
          <w:color w:val="000000" w:themeColor="text1"/>
        </w:rPr>
        <w:t xml:space="preserve"> tras este tipo de operaciones.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Como hemos apuntado, un estudio ha relacionado los altos niveles de </w:t>
      </w:r>
      <w:proofErr w:type="spellStart"/>
      <w:r w:rsidRPr="00BF3B51">
        <w:rPr>
          <w:rFonts w:cstheme="minorHAnsi"/>
          <w:color w:val="000000" w:themeColor="text1"/>
        </w:rPr>
        <w:t>grelina</w:t>
      </w:r>
      <w:proofErr w:type="spellEnd"/>
      <w:r w:rsidRPr="00BF3B51">
        <w:rPr>
          <w:rFonts w:cstheme="minorHAnsi"/>
          <w:color w:val="000000" w:themeColor="text1"/>
        </w:rPr>
        <w:t xml:space="preserve"> con las comidas espontáneas (fenómeno estudiado en experimentos realizados con la alimentación de las ovejas).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Por lo tanto su secreción podría ser una respuesta para preparar el metabolismo ante una ingesta de calorías; pero no regulando la ingesta ya que en animales sin </w:t>
      </w:r>
      <w:proofErr w:type="spellStart"/>
      <w:r w:rsidRPr="00BF3B51">
        <w:rPr>
          <w:rFonts w:cstheme="minorHAnsi"/>
          <w:color w:val="000000" w:themeColor="text1"/>
        </w:rPr>
        <w:t>grelina</w:t>
      </w:r>
      <w:proofErr w:type="spellEnd"/>
      <w:r w:rsidRPr="00BF3B51">
        <w:rPr>
          <w:rFonts w:cstheme="minorHAnsi"/>
          <w:color w:val="000000" w:themeColor="text1"/>
        </w:rPr>
        <w:t xml:space="preserve"> no se han observado notables diferencias en la talla o la ingesta respecto a animales con valores de </w:t>
      </w:r>
      <w:proofErr w:type="spellStart"/>
      <w:r w:rsidRPr="00BF3B51">
        <w:rPr>
          <w:rFonts w:cstheme="minorHAnsi"/>
          <w:color w:val="000000" w:themeColor="text1"/>
        </w:rPr>
        <w:t>grelina</w:t>
      </w:r>
      <w:proofErr w:type="spellEnd"/>
      <w:r w:rsidRPr="00BF3B51">
        <w:rPr>
          <w:rFonts w:cstheme="minorHAnsi"/>
          <w:color w:val="000000" w:themeColor="text1"/>
        </w:rPr>
        <w:t xml:space="preserve"> normales.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Las personas anoréxicas tienen elevados niveles plasmáticos de </w:t>
      </w:r>
      <w:proofErr w:type="spellStart"/>
      <w:r w:rsidRPr="00BF3B51">
        <w:rPr>
          <w:rFonts w:cstheme="minorHAnsi"/>
          <w:color w:val="000000" w:themeColor="text1"/>
        </w:rPr>
        <w:t>grelina</w:t>
      </w:r>
      <w:proofErr w:type="spellEnd"/>
      <w:r w:rsidRPr="00BF3B51">
        <w:rPr>
          <w:rFonts w:cstheme="minorHAnsi"/>
          <w:color w:val="000000" w:themeColor="text1"/>
        </w:rPr>
        <w:t xml:space="preserve"> que caen a normales al recuperar el peso. Mientras que los obesos tienen suprimida la </w:t>
      </w:r>
      <w:proofErr w:type="spellStart"/>
      <w:r w:rsidRPr="00BF3B51">
        <w:rPr>
          <w:rFonts w:cstheme="minorHAnsi"/>
          <w:color w:val="000000" w:themeColor="text1"/>
        </w:rPr>
        <w:t>grelina</w:t>
      </w:r>
      <w:proofErr w:type="spellEnd"/>
      <w:r w:rsidRPr="00BF3B51">
        <w:rPr>
          <w:rFonts w:cstheme="minorHAnsi"/>
          <w:color w:val="000000" w:themeColor="text1"/>
        </w:rPr>
        <w:t xml:space="preserve"> en el plasma que se normaliza tras seguir una dieta de pérdida de peso. A diferencia de individuos delgados, los obesos no muestran la misma velocidad en el descenso de </w:t>
      </w:r>
      <w:proofErr w:type="spellStart"/>
      <w:r w:rsidRPr="00BF3B51">
        <w:rPr>
          <w:rFonts w:cstheme="minorHAnsi"/>
          <w:color w:val="000000" w:themeColor="text1"/>
        </w:rPr>
        <w:t>grelina</w:t>
      </w:r>
      <w:proofErr w:type="spellEnd"/>
      <w:r w:rsidRPr="00BF3B51">
        <w:rPr>
          <w:rFonts w:cstheme="minorHAnsi"/>
          <w:color w:val="000000" w:themeColor="text1"/>
        </w:rPr>
        <w:t xml:space="preserve"> postprandial, siendo más lento este descenso.</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Además de todo ello, variaciones en el gen de la </w:t>
      </w:r>
      <w:proofErr w:type="spellStart"/>
      <w:r w:rsidRPr="00BF3B51">
        <w:rPr>
          <w:rFonts w:cstheme="minorHAnsi"/>
          <w:color w:val="000000" w:themeColor="text1"/>
        </w:rPr>
        <w:t>grelina</w:t>
      </w:r>
      <w:proofErr w:type="spellEnd"/>
      <w:r w:rsidRPr="00BF3B51">
        <w:rPr>
          <w:rFonts w:cstheme="minorHAnsi"/>
          <w:color w:val="000000" w:themeColor="text1"/>
        </w:rPr>
        <w:t xml:space="preserve"> pueden contribuir a la obesidad o por el contrario tener un efecto protector contra la acumulación de grasas.</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lastRenderedPageBreak/>
        <w:t xml:space="preserve">Como ya hemos apuntado, es el agonista de la GH a través de sus acciones sobre el recepto 1A. Estudios al respecto demuestran que esta relación no es tan lineal por lo que antagonista de la </w:t>
      </w:r>
      <w:proofErr w:type="spellStart"/>
      <w:r w:rsidRPr="00BF3B51">
        <w:rPr>
          <w:rFonts w:cstheme="minorHAnsi"/>
          <w:color w:val="000000" w:themeColor="text1"/>
        </w:rPr>
        <w:t>grelina</w:t>
      </w:r>
      <w:proofErr w:type="spellEnd"/>
      <w:r w:rsidRPr="00BF3B51">
        <w:rPr>
          <w:rFonts w:cstheme="minorHAnsi"/>
          <w:color w:val="000000" w:themeColor="text1"/>
        </w:rPr>
        <w:t xml:space="preserve"> no podría usarse como tratamiento efectivo en la obesidad.</w:t>
      </w:r>
    </w:p>
    <w:p w:rsidR="00BF3B51" w:rsidRPr="00BF3B51" w:rsidRDefault="00BF3B51" w:rsidP="00BF3B51">
      <w:pPr>
        <w:ind w:firstLine="709"/>
        <w:jc w:val="both"/>
        <w:rPr>
          <w:rFonts w:cstheme="minorHAnsi"/>
          <w:b/>
          <w:color w:val="000000" w:themeColor="text1"/>
        </w:rPr>
      </w:pPr>
      <w:r w:rsidRPr="00BF3B51">
        <w:rPr>
          <w:rFonts w:cstheme="minorHAnsi"/>
          <w:b/>
          <w:color w:val="000000" w:themeColor="text1"/>
        </w:rPr>
        <w:t>Vías importantes en la ingesta y la regulación del apetito.</w:t>
      </w:r>
    </w:p>
    <w:p w:rsidR="00BF3B51" w:rsidRPr="00BF3B51" w:rsidRDefault="00BF3B51" w:rsidP="00BF3B51">
      <w:pPr>
        <w:ind w:firstLine="709"/>
        <w:jc w:val="both"/>
        <w:rPr>
          <w:rFonts w:cstheme="minorHAnsi"/>
          <w:color w:val="000000" w:themeColor="text1"/>
        </w:rPr>
      </w:pPr>
      <w:r w:rsidRPr="00BF3B51">
        <w:rPr>
          <w:rFonts w:cstheme="minorHAnsi"/>
          <w:color w:val="000000" w:themeColor="text1"/>
        </w:rPr>
        <w:t xml:space="preserve">VMH (hipotálamo </w:t>
      </w:r>
      <w:proofErr w:type="spellStart"/>
      <w:r w:rsidRPr="00BF3B51">
        <w:rPr>
          <w:rFonts w:cstheme="minorHAnsi"/>
          <w:color w:val="000000" w:themeColor="text1"/>
        </w:rPr>
        <w:t>ventromedial</w:t>
      </w:r>
      <w:proofErr w:type="spellEnd"/>
      <w:r w:rsidRPr="00BF3B51">
        <w:rPr>
          <w:rFonts w:cstheme="minorHAnsi"/>
          <w:color w:val="000000" w:themeColor="text1"/>
        </w:rPr>
        <w:t>).</w:t>
      </w:r>
    </w:p>
    <w:p w:rsidR="00BF3B51" w:rsidRPr="00BF3B51" w:rsidRDefault="00BF3B51" w:rsidP="00BF3B51">
      <w:pPr>
        <w:spacing w:line="240" w:lineRule="auto"/>
        <w:ind w:firstLine="709"/>
        <w:jc w:val="both"/>
        <w:rPr>
          <w:rFonts w:cstheme="minorHAnsi"/>
        </w:rPr>
      </w:pPr>
      <w:r w:rsidRPr="00BF3B51">
        <w:rPr>
          <w:rFonts w:cstheme="minorHAnsi"/>
        </w:rPr>
        <w:t xml:space="preserve">El VMH ha sido durante mucho tiempo conocido por jugar un papel esencial en la homeostasis. Lesiones bilaterales producen </w:t>
      </w:r>
      <w:proofErr w:type="spellStart"/>
      <w:r w:rsidRPr="00BF3B51">
        <w:rPr>
          <w:rFonts w:cstheme="minorHAnsi"/>
        </w:rPr>
        <w:t>hiperfagia</w:t>
      </w:r>
      <w:proofErr w:type="spellEnd"/>
      <w:r w:rsidRPr="00BF3B51">
        <w:rPr>
          <w:rFonts w:cstheme="minorHAnsi"/>
        </w:rPr>
        <w:t xml:space="preserve"> y la obesidad. El VMH recibe proyecciones del núcleo arqueado, entre otros, y, a su vez proyecta neuronas a otros núcleos hipotalámicos (por ejemplo DMH) y en las regiones del tronco cerebral tales como el NTS. La expresión de NPY (</w:t>
      </w:r>
      <w:proofErr w:type="spellStart"/>
      <w:r w:rsidRPr="00BF3B51">
        <w:rPr>
          <w:rFonts w:cstheme="minorHAnsi"/>
        </w:rPr>
        <w:t>neuropéptido</w:t>
      </w:r>
      <w:proofErr w:type="spellEnd"/>
      <w:r w:rsidRPr="00BF3B51">
        <w:rPr>
          <w:rFonts w:cstheme="minorHAnsi"/>
        </w:rPr>
        <w:t xml:space="preserve"> Y) se altera en el VMH de los ratones obesos y la expresión MC4R es incrementada.  (Un aumento en el número de receptores en la superficie de las células diana, haciendo que las células más sensibles a una hormona u otro agente.) </w:t>
      </w:r>
    </w:p>
    <w:p w:rsidR="00BF3B51" w:rsidRPr="00BF3B51" w:rsidRDefault="00BF3B51" w:rsidP="00BF3B51">
      <w:pPr>
        <w:spacing w:line="240" w:lineRule="auto"/>
        <w:ind w:firstLine="709"/>
        <w:jc w:val="both"/>
        <w:rPr>
          <w:rFonts w:cstheme="minorHAnsi"/>
        </w:rPr>
      </w:pPr>
      <w:r w:rsidRPr="00BF3B51">
        <w:rPr>
          <w:rFonts w:cstheme="minorHAnsi"/>
        </w:rPr>
        <w:t xml:space="preserve">En el VMH de ratas con dietas que las inducen a la obesidad, trabajos recientes han demostrado que el factor </w:t>
      </w:r>
      <w:proofErr w:type="spellStart"/>
      <w:r w:rsidRPr="00BF3B51">
        <w:rPr>
          <w:rFonts w:cstheme="minorHAnsi"/>
        </w:rPr>
        <w:t>neurotrófico</w:t>
      </w:r>
      <w:proofErr w:type="spellEnd"/>
      <w:r w:rsidRPr="00BF3B51">
        <w:rPr>
          <w:rFonts w:cstheme="minorHAnsi"/>
        </w:rPr>
        <w:t xml:space="preserve"> derivado del cerebro (BDNF) es altamente  expresado en el VMH, donde su expresión supone una marcada reducción de la privación de alimentos. Los ratones con reducida expresión del receptor de BDNF o reducida  la señalización de BDNF han incrementado significativamente la ingesta de alimentos y peso corporal. Por lo tanto, las neuronas del VMH que producen BDNF (factor </w:t>
      </w:r>
      <w:proofErr w:type="spellStart"/>
      <w:r w:rsidRPr="00BF3B51">
        <w:rPr>
          <w:rFonts w:cstheme="minorHAnsi"/>
        </w:rPr>
        <w:t>neurotrófico</w:t>
      </w:r>
      <w:proofErr w:type="spellEnd"/>
      <w:r w:rsidRPr="00BF3B51">
        <w:rPr>
          <w:rFonts w:cstheme="minorHAnsi"/>
        </w:rPr>
        <w:t xml:space="preserve"> derivado del cerebro) pueden formar vías a través de las cuales regular el apetito y el peso corporal.</w:t>
      </w:r>
    </w:p>
    <w:p w:rsidR="00BF3B51" w:rsidRPr="00BF3B51" w:rsidRDefault="00BF3B51" w:rsidP="00BF3B51">
      <w:pPr>
        <w:spacing w:line="240" w:lineRule="auto"/>
        <w:ind w:firstLine="709"/>
        <w:jc w:val="both"/>
        <w:rPr>
          <w:rFonts w:cstheme="minorHAnsi"/>
        </w:rPr>
      </w:pPr>
      <w:r w:rsidRPr="00BF3B51">
        <w:rPr>
          <w:rFonts w:cstheme="minorHAnsi"/>
        </w:rPr>
        <w:t>Las vías del tronco cerebral</w:t>
      </w:r>
    </w:p>
    <w:p w:rsidR="00BF3B51" w:rsidRPr="00BF3B51" w:rsidRDefault="00BF3B51" w:rsidP="00BF3B51">
      <w:pPr>
        <w:spacing w:line="240" w:lineRule="auto"/>
        <w:ind w:firstLine="709"/>
        <w:jc w:val="both"/>
        <w:rPr>
          <w:rFonts w:cstheme="minorHAnsi"/>
        </w:rPr>
      </w:pPr>
      <w:r w:rsidRPr="00BF3B51">
        <w:rPr>
          <w:rFonts w:cstheme="minorHAnsi"/>
        </w:rPr>
        <w:t xml:space="preserve">Hay extensas conexiones recíprocas entre el hipotálamo y el tronco cerebral, en particular el NTS. Además de la interacción con el hipotálamo, el tronco del encéfalo también juega un papel principal en la regulación de la homeostasis energética. Al igual que el ARC, el NTS está en estrecha proximidad anatómica con la barrera </w:t>
      </w:r>
      <w:proofErr w:type="spellStart"/>
      <w:r w:rsidRPr="00BF3B51">
        <w:rPr>
          <w:rFonts w:cstheme="minorHAnsi"/>
        </w:rPr>
        <w:t>hematoencefálica</w:t>
      </w:r>
      <w:proofErr w:type="spellEnd"/>
      <w:r w:rsidRPr="00BF3B51">
        <w:rPr>
          <w:rFonts w:cstheme="minorHAnsi"/>
        </w:rPr>
        <w:t xml:space="preserve">  y por lo tanto en una posición ideal para responder a las señales de la circulación periférica, además de recibir aferentes </w:t>
      </w:r>
      <w:proofErr w:type="spellStart"/>
      <w:r w:rsidRPr="00BF3B51">
        <w:rPr>
          <w:rFonts w:cstheme="minorHAnsi"/>
        </w:rPr>
        <w:t>vagales</w:t>
      </w:r>
      <w:proofErr w:type="spellEnd"/>
      <w:r w:rsidRPr="00BF3B51">
        <w:rPr>
          <w:rFonts w:cstheme="minorHAnsi"/>
        </w:rPr>
        <w:t xml:space="preserve"> del tracto gastrointestinal.</w:t>
      </w:r>
    </w:p>
    <w:p w:rsidR="00BF3B51" w:rsidRPr="00BF3B51" w:rsidRDefault="00BF3B51" w:rsidP="00BF3B51">
      <w:pPr>
        <w:spacing w:line="240" w:lineRule="auto"/>
        <w:ind w:firstLine="709"/>
        <w:jc w:val="both"/>
        <w:rPr>
          <w:rFonts w:cstheme="minorHAnsi"/>
        </w:rPr>
      </w:pPr>
      <w:r w:rsidRPr="00BF3B51">
        <w:rPr>
          <w:rFonts w:cstheme="minorHAnsi"/>
        </w:rPr>
        <w:t xml:space="preserve">También existe evidencia de un sistema de </w:t>
      </w:r>
      <w:proofErr w:type="spellStart"/>
      <w:r w:rsidRPr="00BF3B51">
        <w:rPr>
          <w:rFonts w:cstheme="minorHAnsi"/>
        </w:rPr>
        <w:t>melanocortina</w:t>
      </w:r>
      <w:proofErr w:type="spellEnd"/>
      <w:r w:rsidRPr="00BF3B51">
        <w:rPr>
          <w:rFonts w:cstheme="minorHAnsi"/>
        </w:rPr>
        <w:t xml:space="preserve"> en el NTS, separadas de la de la ARC. Los péptidos derivados de POMC sintetizan en el NTS de la rata, y en el bulbo raquídeo caudal de los seres humanos, y estas neuronas POMC se activan por la alimentación y por la administración periférica CCK. El MC4R está presente en el NTS. La ingesta de alimentos se reduce por la administración de un agonista MC3R/MC4R al cuarto ventrículo o al núcleo dorsal motor del nervio vago, mientras que antagonistas de MC3R/MC4R aumentan la ingesta.</w:t>
      </w:r>
    </w:p>
    <w:p w:rsidR="00BF3B51" w:rsidRPr="00BF3B51" w:rsidRDefault="00BF3B51" w:rsidP="00BF3B51">
      <w:pPr>
        <w:spacing w:line="240" w:lineRule="auto"/>
        <w:ind w:firstLine="709"/>
        <w:jc w:val="both"/>
        <w:rPr>
          <w:rFonts w:cstheme="minorHAnsi"/>
        </w:rPr>
      </w:pPr>
      <w:r w:rsidRPr="00BF3B51">
        <w:rPr>
          <w:rFonts w:cstheme="minorHAnsi"/>
        </w:rPr>
        <w:t>Las vías de recompensa</w:t>
      </w:r>
    </w:p>
    <w:p w:rsidR="00BF3B51" w:rsidRPr="00BF3B51" w:rsidRDefault="00BF3B51" w:rsidP="00BF3B51">
      <w:pPr>
        <w:spacing w:line="240" w:lineRule="auto"/>
        <w:ind w:firstLine="709"/>
        <w:jc w:val="both"/>
        <w:rPr>
          <w:rFonts w:cstheme="minorHAnsi"/>
        </w:rPr>
      </w:pPr>
      <w:r w:rsidRPr="00BF3B51">
        <w:rPr>
          <w:rFonts w:cstheme="minorHAnsi"/>
        </w:rPr>
        <w:t xml:space="preserve">La recompensa hacia los alimentos puede actuar como un estímulo a la alimentación, incluso en ausencia de un déficit de energía. La sensación de recompensa es, sin embargo, influenciado por la energía del mismo así como por la palatabilidad subjetiva de los alimentos. </w:t>
      </w:r>
    </w:p>
    <w:p w:rsidR="00BF3B51" w:rsidRPr="00BF3B51" w:rsidRDefault="00BF3B51" w:rsidP="00BF3B51">
      <w:pPr>
        <w:spacing w:line="240" w:lineRule="auto"/>
        <w:ind w:firstLine="709"/>
        <w:jc w:val="both"/>
        <w:rPr>
          <w:rFonts w:cstheme="minorHAnsi"/>
        </w:rPr>
      </w:pPr>
      <w:r w:rsidRPr="00BF3B51">
        <w:rPr>
          <w:rFonts w:cstheme="minorHAnsi"/>
        </w:rPr>
        <w:t>El circuito de recompensa es complejo e involucra interacciones entre varios sistemas de señalización. Los opioides desempeñan un papel importante, como la falta de cualquiera de las encefalinas o beta-endorfinas en ratones suprime la propiedad de refuerzo de los alimentos, independientemente de la palatabilidad de los alimentos probados.</w:t>
      </w:r>
    </w:p>
    <w:p w:rsidR="00BF3B51" w:rsidRPr="00BF3B51" w:rsidRDefault="00BF3B51" w:rsidP="00BF3B51">
      <w:pPr>
        <w:spacing w:line="240" w:lineRule="auto"/>
        <w:ind w:firstLine="709"/>
        <w:jc w:val="both"/>
        <w:rPr>
          <w:rFonts w:cstheme="minorHAnsi"/>
        </w:rPr>
      </w:pPr>
      <w:r w:rsidRPr="00BF3B51">
        <w:rPr>
          <w:rFonts w:cstheme="minorHAnsi"/>
        </w:rPr>
        <w:t xml:space="preserve">Este efecto de refuerzo se pierde en el estado de ayuno, lo que indica que los mecanismos homeostáticos pueden anular  estos mecanismos fisiológicos. Los antagonistas de </w:t>
      </w:r>
      <w:r w:rsidRPr="00BF3B51">
        <w:rPr>
          <w:rFonts w:cstheme="minorHAnsi"/>
        </w:rPr>
        <w:lastRenderedPageBreak/>
        <w:t xml:space="preserve">los opiáceos en el hombre se encuentran para reducir la palatabilidad de alimentos sin reducir el hambre subjetiva. </w:t>
      </w:r>
    </w:p>
    <w:p w:rsidR="00BF3B51" w:rsidRPr="00BF3B51" w:rsidRDefault="00BF3B51" w:rsidP="00BF3B51">
      <w:pPr>
        <w:spacing w:line="240" w:lineRule="auto"/>
        <w:ind w:firstLine="709"/>
        <w:jc w:val="both"/>
        <w:rPr>
          <w:rFonts w:cstheme="minorHAnsi"/>
        </w:rPr>
      </w:pPr>
      <w:r w:rsidRPr="00BF3B51">
        <w:rPr>
          <w:rFonts w:cstheme="minorHAnsi"/>
        </w:rPr>
        <w:t xml:space="preserve">El sistema </w:t>
      </w:r>
      <w:proofErr w:type="spellStart"/>
      <w:r w:rsidRPr="00BF3B51">
        <w:rPr>
          <w:rFonts w:cstheme="minorHAnsi"/>
        </w:rPr>
        <w:t>dopaminérgico</w:t>
      </w:r>
      <w:proofErr w:type="spellEnd"/>
      <w:r w:rsidRPr="00BF3B51">
        <w:rPr>
          <w:rFonts w:cstheme="minorHAnsi"/>
        </w:rPr>
        <w:t xml:space="preserve"> es parte integral para inducir el comportamiento de recompensa hacia los alimentos. Ratones a los que la dopamina les falta, debido a la ausencia de la tirosina gen </w:t>
      </w:r>
      <w:proofErr w:type="spellStart"/>
      <w:r w:rsidRPr="00BF3B51">
        <w:rPr>
          <w:rFonts w:cstheme="minorHAnsi"/>
        </w:rPr>
        <w:t>hidroxilasa</w:t>
      </w:r>
      <w:proofErr w:type="spellEnd"/>
      <w:r w:rsidRPr="00BF3B51">
        <w:rPr>
          <w:rFonts w:cstheme="minorHAnsi"/>
        </w:rPr>
        <w:t xml:space="preserve">, tienen una hipofagia fatal. La sustitución de dopamina, por la terapia génica, en el </w:t>
      </w:r>
      <w:proofErr w:type="spellStart"/>
      <w:r w:rsidRPr="00BF3B51">
        <w:rPr>
          <w:rFonts w:cstheme="minorHAnsi"/>
        </w:rPr>
        <w:t>putamen</w:t>
      </w:r>
      <w:proofErr w:type="spellEnd"/>
      <w:r w:rsidRPr="00BF3B51">
        <w:rPr>
          <w:rFonts w:cstheme="minorHAnsi"/>
        </w:rPr>
        <w:t xml:space="preserve"> caudado, restablece la alimentación, mientras que el </w:t>
      </w:r>
      <w:proofErr w:type="spellStart"/>
      <w:r w:rsidRPr="00BF3B51">
        <w:rPr>
          <w:rFonts w:cstheme="minorHAnsi"/>
        </w:rPr>
        <w:t>reemplazo</w:t>
      </w:r>
      <w:proofErr w:type="spellEnd"/>
      <w:r w:rsidRPr="00BF3B51">
        <w:rPr>
          <w:rFonts w:cstheme="minorHAnsi"/>
        </w:rPr>
        <w:t xml:space="preserve"> en el núcleo caudado </w:t>
      </w:r>
      <w:proofErr w:type="spellStart"/>
      <w:r w:rsidRPr="00BF3B51">
        <w:rPr>
          <w:rFonts w:cstheme="minorHAnsi"/>
        </w:rPr>
        <w:t>putamen</w:t>
      </w:r>
      <w:proofErr w:type="spellEnd"/>
      <w:r w:rsidRPr="00BF3B51">
        <w:rPr>
          <w:rFonts w:cstheme="minorHAnsi"/>
        </w:rPr>
        <w:t xml:space="preserve"> y núcleo </w:t>
      </w:r>
      <w:proofErr w:type="spellStart"/>
      <w:r w:rsidRPr="00BF3B51">
        <w:rPr>
          <w:rFonts w:cstheme="minorHAnsi"/>
        </w:rPr>
        <w:t>accumbens</w:t>
      </w:r>
      <w:proofErr w:type="spellEnd"/>
      <w:r w:rsidRPr="00BF3B51">
        <w:rPr>
          <w:rFonts w:cstheme="minorHAnsi"/>
        </w:rPr>
        <w:t xml:space="preserve"> restaura su preferencia por </w:t>
      </w:r>
      <w:proofErr w:type="gramStart"/>
      <w:r w:rsidRPr="00BF3B51">
        <w:rPr>
          <w:rFonts w:cstheme="minorHAnsi"/>
        </w:rPr>
        <w:t>un</w:t>
      </w:r>
      <w:proofErr w:type="gramEnd"/>
      <w:r w:rsidRPr="00BF3B51">
        <w:rPr>
          <w:rFonts w:cstheme="minorHAnsi"/>
        </w:rPr>
        <w:t xml:space="preserve"> sabrosa dieta. </w:t>
      </w:r>
    </w:p>
    <w:p w:rsidR="00BF3B51" w:rsidRPr="00BF3B51" w:rsidRDefault="00BF3B51" w:rsidP="00BF3B51">
      <w:pPr>
        <w:spacing w:line="240" w:lineRule="auto"/>
        <w:ind w:firstLine="709"/>
        <w:jc w:val="both"/>
        <w:rPr>
          <w:rFonts w:cstheme="minorHAnsi"/>
        </w:rPr>
      </w:pPr>
      <w:r w:rsidRPr="00BF3B51">
        <w:rPr>
          <w:rFonts w:cstheme="minorHAnsi"/>
        </w:rPr>
        <w:t xml:space="preserve">El núcleo </w:t>
      </w:r>
      <w:proofErr w:type="spellStart"/>
      <w:r w:rsidRPr="00BF3B51">
        <w:rPr>
          <w:rFonts w:cstheme="minorHAnsi"/>
        </w:rPr>
        <w:t>accumbens</w:t>
      </w:r>
      <w:proofErr w:type="spellEnd"/>
      <w:r w:rsidRPr="00BF3B51">
        <w:rPr>
          <w:rFonts w:cstheme="minorHAnsi"/>
        </w:rPr>
        <w:t xml:space="preserve"> es un componente importante de los circuitos de recompensa. Las inyecciones de agonistas opiáceos y agonistas de la dopamina en esta región preferentemente estimulan la ingestión de alimentos muy palatales tales como sacarosa y grasa. A la inversa, los antagonistas de los receptores opioides inyectados en el núcleo </w:t>
      </w:r>
      <w:proofErr w:type="spellStart"/>
      <w:r w:rsidRPr="00BF3B51">
        <w:rPr>
          <w:rFonts w:cstheme="minorHAnsi"/>
        </w:rPr>
        <w:t>accumbens</w:t>
      </w:r>
      <w:proofErr w:type="spellEnd"/>
      <w:r w:rsidRPr="00BF3B51">
        <w:rPr>
          <w:rFonts w:cstheme="minorHAnsi"/>
        </w:rPr>
        <w:t xml:space="preserve"> reducen la ingestión de sacarosa en lugar de menos sustancias palatales. Las conexiones </w:t>
      </w:r>
      <w:proofErr w:type="spellStart"/>
      <w:r w:rsidRPr="00BF3B51">
        <w:rPr>
          <w:rFonts w:cstheme="minorHAnsi"/>
        </w:rPr>
        <w:t>gabaérgicas</w:t>
      </w:r>
      <w:proofErr w:type="spellEnd"/>
      <w:r w:rsidRPr="00BF3B51">
        <w:rPr>
          <w:rFonts w:cstheme="minorHAnsi"/>
        </w:rPr>
        <w:t xml:space="preserve"> recíprocas entre el núcleo </w:t>
      </w:r>
      <w:proofErr w:type="spellStart"/>
      <w:r w:rsidRPr="00BF3B51">
        <w:rPr>
          <w:rFonts w:cstheme="minorHAnsi"/>
        </w:rPr>
        <w:t>accumbens</w:t>
      </w:r>
      <w:proofErr w:type="spellEnd"/>
      <w:r w:rsidRPr="00BF3B51">
        <w:rPr>
          <w:rFonts w:cstheme="minorHAnsi"/>
        </w:rPr>
        <w:t xml:space="preserve"> y LHA puede mediar en la alimentación hedonista (búsqueda de placer) por la desinhibición de las neuronas LHA. Las neuronas del  LHA recíprocamente pueden influir en todos estos circuitos de recompensa así como en el núcleo </w:t>
      </w:r>
      <w:proofErr w:type="spellStart"/>
      <w:r w:rsidRPr="00BF3B51">
        <w:rPr>
          <w:rFonts w:cstheme="minorHAnsi"/>
        </w:rPr>
        <w:t>accumbens</w:t>
      </w:r>
      <w:proofErr w:type="spellEnd"/>
      <w:r w:rsidRPr="00BF3B51">
        <w:rPr>
          <w:rFonts w:cstheme="minorHAnsi"/>
        </w:rPr>
        <w:t xml:space="preserve"> en un sitio que expresa receptores MCH. </w:t>
      </w:r>
    </w:p>
    <w:p w:rsidR="00BF3B51" w:rsidRPr="00BF3B51" w:rsidRDefault="00BF3B51" w:rsidP="00BF3B51">
      <w:pPr>
        <w:spacing w:line="240" w:lineRule="auto"/>
        <w:ind w:firstLine="709"/>
        <w:jc w:val="both"/>
        <w:rPr>
          <w:rFonts w:cstheme="minorHAnsi"/>
        </w:rPr>
      </w:pPr>
      <w:r w:rsidRPr="00BF3B51">
        <w:rPr>
          <w:rFonts w:cstheme="minorHAnsi"/>
        </w:rPr>
        <w:t xml:space="preserve">Otros sistemas, incluidos los que están mediados por </w:t>
      </w:r>
      <w:proofErr w:type="spellStart"/>
      <w:r w:rsidRPr="00BF3B51">
        <w:rPr>
          <w:rFonts w:cstheme="minorHAnsi"/>
        </w:rPr>
        <w:t>endocannabioides</w:t>
      </w:r>
      <w:proofErr w:type="spellEnd"/>
      <w:r w:rsidRPr="00BF3B51">
        <w:rPr>
          <w:rFonts w:cstheme="minorHAnsi"/>
        </w:rPr>
        <w:t xml:space="preserve"> y la serotonina, también puede ser capaces de modular tanto los circuitos de recompensa como los mecanismos homeostáticos que controlan la alimentación. Los </w:t>
      </w:r>
      <w:proofErr w:type="spellStart"/>
      <w:r w:rsidRPr="00BF3B51">
        <w:rPr>
          <w:rFonts w:cstheme="minorHAnsi"/>
        </w:rPr>
        <w:t>endocannabioides</w:t>
      </w:r>
      <w:proofErr w:type="spellEnd"/>
      <w:r w:rsidRPr="00BF3B51">
        <w:rPr>
          <w:rFonts w:cstheme="minorHAnsi"/>
        </w:rPr>
        <w:t xml:space="preserve"> en el hipotálamo podrán mantener la ingesta de alimentos a través de los receptores CB1. La  señalización defectuosa de la </w:t>
      </w:r>
      <w:proofErr w:type="spellStart"/>
      <w:r w:rsidRPr="00BF3B51">
        <w:rPr>
          <w:rFonts w:cstheme="minorHAnsi"/>
        </w:rPr>
        <w:t>leptina</w:t>
      </w:r>
      <w:proofErr w:type="spellEnd"/>
      <w:r w:rsidRPr="00BF3B51">
        <w:rPr>
          <w:rFonts w:cstheme="minorHAnsi"/>
        </w:rPr>
        <w:t xml:space="preserve"> se asocia con altos niveles de </w:t>
      </w:r>
      <w:proofErr w:type="spellStart"/>
      <w:r w:rsidRPr="00BF3B51">
        <w:rPr>
          <w:rFonts w:cstheme="minorHAnsi"/>
        </w:rPr>
        <w:t>endocannabioides</w:t>
      </w:r>
      <w:proofErr w:type="spellEnd"/>
      <w:r w:rsidRPr="00BF3B51">
        <w:rPr>
          <w:rFonts w:cstheme="minorHAnsi"/>
        </w:rPr>
        <w:t xml:space="preserve"> hipotalámicos en modelos animales. Los receptores CB1 también están presentes en adipocitos, donde </w:t>
      </w:r>
      <w:proofErr w:type="gramStart"/>
      <w:r w:rsidRPr="00BF3B51">
        <w:rPr>
          <w:rFonts w:cstheme="minorHAnsi"/>
        </w:rPr>
        <w:t>parecen</w:t>
      </w:r>
      <w:proofErr w:type="gramEnd"/>
      <w:r w:rsidRPr="00BF3B51">
        <w:rPr>
          <w:rFonts w:cstheme="minorHAnsi"/>
        </w:rPr>
        <w:t xml:space="preserve"> actuar directamente con el fin de aumentar la </w:t>
      </w:r>
      <w:proofErr w:type="spellStart"/>
      <w:r w:rsidRPr="00BF3B51">
        <w:rPr>
          <w:rFonts w:cstheme="minorHAnsi"/>
        </w:rPr>
        <w:t>lipogénesis</w:t>
      </w:r>
      <w:proofErr w:type="spellEnd"/>
      <w:r w:rsidRPr="00BF3B51">
        <w:rPr>
          <w:rFonts w:cstheme="minorHAnsi"/>
        </w:rPr>
        <w:t xml:space="preserve">. Los antagonistas de los receptores CB1 se encuentran actualmente en ensayos clínicos fase III, y se ha encontrado que reducen el apetito y el peso corporal en los seres humanos. La serotonina puede influyen directamente en la vía de la </w:t>
      </w:r>
      <w:proofErr w:type="spellStart"/>
      <w:r w:rsidRPr="00BF3B51">
        <w:rPr>
          <w:rFonts w:cstheme="minorHAnsi"/>
        </w:rPr>
        <w:t>melanocortina</w:t>
      </w:r>
      <w:proofErr w:type="spellEnd"/>
      <w:r w:rsidRPr="00BF3B51">
        <w:rPr>
          <w:rFonts w:cstheme="minorHAnsi"/>
        </w:rPr>
        <w:t xml:space="preserve"> en el ARC a través de los receptores 5-hidroxitriptamina. </w:t>
      </w:r>
    </w:p>
    <w:p w:rsidR="00BF3B51" w:rsidRPr="00721B1E" w:rsidRDefault="00BF3B51" w:rsidP="00BF3B51">
      <w:pPr>
        <w:jc w:val="both"/>
        <w:rPr>
          <w:rStyle w:val="longtext"/>
          <w:rFonts w:ascii="Calibri" w:hAnsi="Calibri" w:cs="Calibri"/>
          <w:b/>
          <w:szCs w:val="28"/>
          <w:u w:val="single"/>
        </w:rPr>
      </w:pPr>
      <w:r w:rsidRPr="00721B1E">
        <w:rPr>
          <w:rStyle w:val="longtext"/>
          <w:rFonts w:ascii="Calibri" w:hAnsi="Calibri" w:cs="Calibri"/>
          <w:b/>
          <w:szCs w:val="28"/>
          <w:u w:val="single"/>
        </w:rPr>
        <w:t>Señales periféricas del tracto gastrointestinal</w:t>
      </w:r>
    </w:p>
    <w:p w:rsidR="00BF3B51" w:rsidRPr="00721B1E" w:rsidRDefault="00BF3B51" w:rsidP="00BF3B51">
      <w:pPr>
        <w:jc w:val="both"/>
        <w:rPr>
          <w:rStyle w:val="longtext"/>
          <w:rFonts w:ascii="Calibri" w:hAnsi="Calibri" w:cs="Calibri"/>
          <w:szCs w:val="28"/>
        </w:rPr>
      </w:pPr>
      <w:r w:rsidRPr="00721B1E">
        <w:rPr>
          <w:rStyle w:val="longtext"/>
          <w:rFonts w:ascii="Calibri" w:hAnsi="Calibri" w:cs="Calibri"/>
          <w:szCs w:val="28"/>
        </w:rPr>
        <w:t>Estas señales actúan como hormonas y son secretadas por diferentes tejidos. Circulan por el torrente sanguíneo hasta llegar a su receptor donde realizan su función.</w:t>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szCs w:val="28"/>
        </w:rPr>
        <w:t xml:space="preserve">Podemos dividir las señales en estimulantes del apetito </w:t>
      </w:r>
      <w:r w:rsidRPr="00721B1E">
        <w:rPr>
          <w:rStyle w:val="longtext"/>
          <w:rFonts w:ascii="Calibri" w:hAnsi="Calibri" w:cs="Calibri"/>
          <w:b/>
          <w:szCs w:val="28"/>
        </w:rPr>
        <w:t>(</w:t>
      </w:r>
      <w:proofErr w:type="spellStart"/>
      <w:r w:rsidRPr="00721B1E">
        <w:rPr>
          <w:rStyle w:val="longtext"/>
          <w:rFonts w:ascii="Calibri" w:hAnsi="Calibri" w:cs="Calibri"/>
          <w:b/>
          <w:szCs w:val="28"/>
        </w:rPr>
        <w:t>orexígenas</w:t>
      </w:r>
      <w:proofErr w:type="spellEnd"/>
      <w:r w:rsidRPr="00721B1E">
        <w:rPr>
          <w:rStyle w:val="longtext"/>
          <w:rFonts w:ascii="Calibri" w:hAnsi="Calibri" w:cs="Calibri"/>
          <w:b/>
          <w:szCs w:val="28"/>
        </w:rPr>
        <w:t>)</w:t>
      </w:r>
      <w:r w:rsidRPr="00721B1E">
        <w:rPr>
          <w:rStyle w:val="longtext"/>
          <w:rFonts w:ascii="Calibri" w:hAnsi="Calibri" w:cs="Calibri"/>
          <w:szCs w:val="28"/>
        </w:rPr>
        <w:t xml:space="preserve"> </w:t>
      </w:r>
      <w:proofErr w:type="spellStart"/>
      <w:proofErr w:type="gramStart"/>
      <w:r w:rsidRPr="00721B1E">
        <w:rPr>
          <w:rStyle w:val="longtext"/>
          <w:rFonts w:ascii="Calibri" w:hAnsi="Calibri" w:cs="Calibri"/>
          <w:szCs w:val="28"/>
        </w:rPr>
        <w:t>y</w:t>
      </w:r>
      <w:proofErr w:type="spellEnd"/>
      <w:proofErr w:type="gramEnd"/>
      <w:r w:rsidRPr="00721B1E">
        <w:rPr>
          <w:rStyle w:val="longtext"/>
          <w:rFonts w:ascii="Calibri" w:hAnsi="Calibri" w:cs="Calibri"/>
          <w:szCs w:val="28"/>
        </w:rPr>
        <w:t xml:space="preserve"> inhibidores del apetito </w:t>
      </w:r>
      <w:r w:rsidRPr="00721B1E">
        <w:rPr>
          <w:rStyle w:val="longtext"/>
          <w:rFonts w:ascii="Calibri" w:hAnsi="Calibri" w:cs="Calibri"/>
          <w:b/>
          <w:szCs w:val="28"/>
        </w:rPr>
        <w:t>(</w:t>
      </w:r>
      <w:proofErr w:type="spellStart"/>
      <w:r w:rsidRPr="00721B1E">
        <w:rPr>
          <w:rStyle w:val="longtext"/>
          <w:rFonts w:ascii="Calibri" w:hAnsi="Calibri" w:cs="Calibri"/>
          <w:b/>
          <w:szCs w:val="28"/>
        </w:rPr>
        <w:t>anorexígenas</w:t>
      </w:r>
      <w:proofErr w:type="spellEnd"/>
      <w:r w:rsidRPr="00721B1E">
        <w:rPr>
          <w:rStyle w:val="longtext"/>
          <w:rFonts w:ascii="Calibri" w:hAnsi="Calibri" w:cs="Calibri"/>
          <w:b/>
          <w:szCs w:val="28"/>
        </w:rPr>
        <w:t>).</w:t>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szCs w:val="28"/>
        </w:rPr>
        <w:t xml:space="preserve">Hablaremos de la </w:t>
      </w:r>
      <w:proofErr w:type="spellStart"/>
      <w:r w:rsidRPr="00721B1E">
        <w:rPr>
          <w:rStyle w:val="longtext"/>
          <w:rFonts w:ascii="Calibri" w:hAnsi="Calibri" w:cs="Calibri"/>
          <w:szCs w:val="28"/>
        </w:rPr>
        <w:t>Grelina</w:t>
      </w:r>
      <w:proofErr w:type="spellEnd"/>
      <w:r w:rsidRPr="00721B1E">
        <w:rPr>
          <w:rStyle w:val="longtext"/>
          <w:rFonts w:ascii="Calibri" w:hAnsi="Calibri" w:cs="Calibri"/>
          <w:szCs w:val="28"/>
        </w:rPr>
        <w:t xml:space="preserve">, el PYY, Productos </w:t>
      </w:r>
      <w:proofErr w:type="spellStart"/>
      <w:r w:rsidRPr="00721B1E">
        <w:rPr>
          <w:rStyle w:val="longtext"/>
          <w:rFonts w:ascii="Calibri" w:hAnsi="Calibri" w:cs="Calibri"/>
          <w:szCs w:val="28"/>
        </w:rPr>
        <w:t>Proglucagón</w:t>
      </w:r>
      <w:proofErr w:type="spellEnd"/>
      <w:r w:rsidRPr="00721B1E">
        <w:rPr>
          <w:rStyle w:val="longtext"/>
          <w:rFonts w:ascii="Calibri" w:hAnsi="Calibri" w:cs="Calibri"/>
          <w:szCs w:val="28"/>
        </w:rPr>
        <w:t xml:space="preserve"> y la CCK (</w:t>
      </w:r>
      <w:proofErr w:type="spellStart"/>
      <w:r w:rsidRPr="00721B1E">
        <w:rPr>
          <w:rStyle w:val="longtext"/>
          <w:rFonts w:ascii="Calibri" w:hAnsi="Calibri" w:cs="Calibri"/>
          <w:szCs w:val="28"/>
        </w:rPr>
        <w:t>colecistoquinina</w:t>
      </w:r>
      <w:proofErr w:type="spellEnd"/>
      <w:r w:rsidRPr="00721B1E">
        <w:rPr>
          <w:rStyle w:val="longtext"/>
          <w:rFonts w:ascii="Calibri" w:hAnsi="Calibri" w:cs="Calibri"/>
          <w:szCs w:val="28"/>
        </w:rPr>
        <w:t>).</w:t>
      </w:r>
    </w:p>
    <w:p w:rsidR="00BF3B51" w:rsidRPr="00721B1E" w:rsidRDefault="00BF3B51" w:rsidP="00BF3B51">
      <w:pPr>
        <w:ind w:firstLine="708"/>
        <w:jc w:val="both"/>
        <w:rPr>
          <w:rStyle w:val="longtext"/>
          <w:rFonts w:ascii="Calibri" w:hAnsi="Calibri" w:cs="Calibri"/>
          <w:szCs w:val="28"/>
        </w:rPr>
      </w:pP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szCs w:val="28"/>
        </w:rPr>
        <w:t xml:space="preserve">1. La </w:t>
      </w:r>
      <w:proofErr w:type="spellStart"/>
      <w:r w:rsidRPr="00721B1E">
        <w:rPr>
          <w:rStyle w:val="longtext"/>
          <w:rFonts w:ascii="Calibri" w:hAnsi="Calibri" w:cs="Calibri"/>
          <w:b/>
          <w:szCs w:val="28"/>
          <w:u w:val="single"/>
        </w:rPr>
        <w:t>grelina</w:t>
      </w:r>
      <w:proofErr w:type="spellEnd"/>
      <w:r w:rsidRPr="00721B1E">
        <w:rPr>
          <w:rStyle w:val="longtext"/>
          <w:rFonts w:ascii="Calibri" w:hAnsi="Calibri" w:cs="Calibri"/>
          <w:szCs w:val="28"/>
        </w:rPr>
        <w:t xml:space="preserve"> es un </w:t>
      </w:r>
      <w:r w:rsidRPr="00721B1E">
        <w:rPr>
          <w:rStyle w:val="longtext"/>
          <w:rFonts w:ascii="Calibri" w:hAnsi="Calibri" w:cs="Calibri"/>
          <w:b/>
          <w:szCs w:val="28"/>
        </w:rPr>
        <w:t xml:space="preserve">factor </w:t>
      </w:r>
      <w:proofErr w:type="spellStart"/>
      <w:r w:rsidRPr="00721B1E">
        <w:rPr>
          <w:rStyle w:val="longtext"/>
          <w:rFonts w:ascii="Calibri" w:hAnsi="Calibri" w:cs="Calibri"/>
          <w:b/>
          <w:szCs w:val="28"/>
        </w:rPr>
        <w:t>orexígeno</w:t>
      </w:r>
      <w:proofErr w:type="spellEnd"/>
      <w:r w:rsidRPr="00721B1E">
        <w:rPr>
          <w:rStyle w:val="longtext"/>
          <w:rFonts w:ascii="Calibri" w:hAnsi="Calibri" w:cs="Calibri"/>
          <w:szCs w:val="28"/>
        </w:rPr>
        <w:t xml:space="preserve"> (estimulante del apetito) liberado principalmente a partir de las </w:t>
      </w:r>
      <w:r w:rsidRPr="00721B1E">
        <w:rPr>
          <w:rStyle w:val="longtext"/>
          <w:rFonts w:ascii="Calibri" w:hAnsi="Calibri" w:cs="Calibri"/>
          <w:b/>
          <w:szCs w:val="28"/>
        </w:rPr>
        <w:t xml:space="preserve">células </w:t>
      </w:r>
      <w:proofErr w:type="spellStart"/>
      <w:r w:rsidRPr="00721B1E">
        <w:rPr>
          <w:rStyle w:val="longtext"/>
          <w:rFonts w:ascii="Calibri" w:hAnsi="Calibri" w:cs="Calibri"/>
          <w:b/>
          <w:szCs w:val="28"/>
        </w:rPr>
        <w:t>oxínticas</w:t>
      </w:r>
      <w:proofErr w:type="spellEnd"/>
      <w:r w:rsidRPr="00721B1E">
        <w:rPr>
          <w:rStyle w:val="longtext"/>
          <w:rFonts w:ascii="Calibri" w:hAnsi="Calibri" w:cs="Calibri"/>
          <w:szCs w:val="28"/>
        </w:rPr>
        <w:t xml:space="preserve"> del estómago, pero también desde duodeno, íleon, ciego y el colon. El aumento de</w:t>
      </w:r>
      <w:r w:rsidRPr="00721B1E">
        <w:rPr>
          <w:rFonts w:ascii="Calibri" w:hAnsi="Calibri" w:cs="Calibri"/>
          <w:szCs w:val="28"/>
        </w:rPr>
        <w:t xml:space="preserve"> </w:t>
      </w:r>
      <w:r w:rsidRPr="00721B1E">
        <w:rPr>
          <w:rStyle w:val="longtext"/>
          <w:rFonts w:ascii="Calibri" w:hAnsi="Calibri" w:cs="Calibri"/>
          <w:szCs w:val="28"/>
        </w:rPr>
        <w:t xml:space="preserve">los niveles de </w:t>
      </w:r>
      <w:proofErr w:type="spellStart"/>
      <w:r w:rsidRPr="00721B1E">
        <w:rPr>
          <w:rStyle w:val="longtext"/>
          <w:rFonts w:ascii="Calibri" w:hAnsi="Calibri" w:cs="Calibri"/>
          <w:szCs w:val="28"/>
        </w:rPr>
        <w:t>grelina</w:t>
      </w:r>
      <w:proofErr w:type="spellEnd"/>
      <w:r w:rsidRPr="00721B1E">
        <w:rPr>
          <w:rStyle w:val="longtext"/>
          <w:rFonts w:ascii="Calibri" w:hAnsi="Calibri" w:cs="Calibri"/>
          <w:szCs w:val="28"/>
        </w:rPr>
        <w:t xml:space="preserve"> pre </w:t>
      </w:r>
      <w:proofErr w:type="spellStart"/>
      <w:r w:rsidRPr="00721B1E">
        <w:rPr>
          <w:rStyle w:val="longtext"/>
          <w:rFonts w:ascii="Calibri" w:hAnsi="Calibri" w:cs="Calibri"/>
          <w:szCs w:val="28"/>
        </w:rPr>
        <w:t>prandiales</w:t>
      </w:r>
      <w:proofErr w:type="spellEnd"/>
      <w:r w:rsidRPr="00721B1E">
        <w:rPr>
          <w:rStyle w:val="longtext"/>
          <w:rFonts w:ascii="Calibri" w:hAnsi="Calibri" w:cs="Calibri"/>
          <w:szCs w:val="28"/>
        </w:rPr>
        <w:t xml:space="preserve"> se correlacionan con las puntuaciones de hambre. Posee un patrón de picos de </w:t>
      </w:r>
      <w:proofErr w:type="spellStart"/>
      <w:r w:rsidRPr="00721B1E">
        <w:rPr>
          <w:rStyle w:val="longtext"/>
          <w:rFonts w:ascii="Calibri" w:hAnsi="Calibri" w:cs="Calibri"/>
          <w:szCs w:val="28"/>
        </w:rPr>
        <w:t>grelina</w:t>
      </w:r>
      <w:proofErr w:type="spellEnd"/>
      <w:r w:rsidRPr="00721B1E">
        <w:rPr>
          <w:rStyle w:val="longtext"/>
          <w:rFonts w:ascii="Calibri" w:hAnsi="Calibri" w:cs="Calibri"/>
          <w:szCs w:val="28"/>
        </w:rPr>
        <w:t xml:space="preserve"> en sangre. </w:t>
      </w:r>
      <w:r w:rsidRPr="00721B1E">
        <w:rPr>
          <w:rStyle w:val="longtext"/>
          <w:rFonts w:ascii="Calibri" w:hAnsi="Calibri" w:cs="Calibri"/>
          <w:b/>
          <w:szCs w:val="28"/>
        </w:rPr>
        <w:t>Son elevados en las horas de ayuno  y antes de comer y caen cuando uno se alimenta</w:t>
      </w:r>
      <w:r w:rsidRPr="00721B1E">
        <w:rPr>
          <w:rStyle w:val="longtext"/>
          <w:rFonts w:ascii="Calibri" w:hAnsi="Calibri" w:cs="Calibri"/>
          <w:szCs w:val="28"/>
        </w:rPr>
        <w:t xml:space="preserve">. Se cree que están </w:t>
      </w:r>
      <w:r w:rsidRPr="00721B1E">
        <w:rPr>
          <w:rStyle w:val="longtext"/>
          <w:rFonts w:ascii="Calibri" w:hAnsi="Calibri" w:cs="Calibri"/>
          <w:b/>
          <w:szCs w:val="28"/>
        </w:rPr>
        <w:t>regulados por la ingesta de calorías</w:t>
      </w:r>
      <w:r w:rsidRPr="00721B1E">
        <w:rPr>
          <w:rStyle w:val="longtext"/>
          <w:rFonts w:ascii="Calibri" w:hAnsi="Calibri" w:cs="Calibri"/>
          <w:szCs w:val="28"/>
        </w:rPr>
        <w:t xml:space="preserve">. Los niveles de </w:t>
      </w:r>
      <w:proofErr w:type="spellStart"/>
      <w:r w:rsidRPr="00721B1E">
        <w:rPr>
          <w:rStyle w:val="longtext"/>
          <w:rFonts w:ascii="Calibri" w:hAnsi="Calibri" w:cs="Calibri"/>
          <w:szCs w:val="28"/>
        </w:rPr>
        <w:t>grelina</w:t>
      </w:r>
      <w:proofErr w:type="spellEnd"/>
      <w:r w:rsidRPr="00721B1E">
        <w:rPr>
          <w:rStyle w:val="longtext"/>
          <w:rFonts w:ascii="Calibri" w:hAnsi="Calibri" w:cs="Calibri"/>
          <w:szCs w:val="28"/>
        </w:rPr>
        <w:t xml:space="preserve"> </w:t>
      </w:r>
      <w:r w:rsidRPr="00721B1E">
        <w:rPr>
          <w:rStyle w:val="longtext"/>
          <w:rFonts w:ascii="Calibri" w:hAnsi="Calibri" w:cs="Calibri"/>
          <w:b/>
          <w:szCs w:val="28"/>
        </w:rPr>
        <w:t>caen en respuesta a la ingestión de alimentos o glucosa, pero no de agua</w:t>
      </w:r>
      <w:r w:rsidRPr="00721B1E">
        <w:rPr>
          <w:rStyle w:val="longtext"/>
          <w:rFonts w:ascii="Calibri" w:hAnsi="Calibri" w:cs="Calibri"/>
          <w:szCs w:val="28"/>
        </w:rPr>
        <w:t xml:space="preserve">. </w:t>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szCs w:val="28"/>
        </w:rPr>
        <w:lastRenderedPageBreak/>
        <w:t xml:space="preserve">Los sujetos humanos que reciben la </w:t>
      </w:r>
      <w:proofErr w:type="spellStart"/>
      <w:r w:rsidRPr="00721B1E">
        <w:rPr>
          <w:rStyle w:val="longtext"/>
          <w:rFonts w:ascii="Calibri" w:hAnsi="Calibri" w:cs="Calibri"/>
          <w:szCs w:val="28"/>
        </w:rPr>
        <w:t>grelina</w:t>
      </w:r>
      <w:proofErr w:type="spellEnd"/>
      <w:r w:rsidRPr="00721B1E">
        <w:rPr>
          <w:rStyle w:val="longtext"/>
          <w:rFonts w:ascii="Calibri" w:hAnsi="Calibri" w:cs="Calibri"/>
          <w:szCs w:val="28"/>
        </w:rPr>
        <w:t xml:space="preserve"> por vía intravenosa demuestran un aumento </w:t>
      </w:r>
      <w:r w:rsidRPr="00721B1E">
        <w:rPr>
          <w:rStyle w:val="longtext"/>
          <w:rFonts w:ascii="Calibri" w:hAnsi="Calibri" w:cs="Calibri"/>
          <w:b/>
          <w:szCs w:val="28"/>
        </w:rPr>
        <w:t>potente en la ingesta de alimentos de 28%</w:t>
      </w:r>
      <w:r w:rsidRPr="00721B1E">
        <w:rPr>
          <w:rStyle w:val="longtext"/>
          <w:rFonts w:ascii="Calibri" w:hAnsi="Calibri" w:cs="Calibri"/>
          <w:szCs w:val="28"/>
        </w:rPr>
        <w:t xml:space="preserve">. </w:t>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szCs w:val="28"/>
        </w:rPr>
        <w:t xml:space="preserve">El </w:t>
      </w:r>
      <w:r w:rsidRPr="00721B1E">
        <w:rPr>
          <w:rStyle w:val="longtext"/>
          <w:rFonts w:ascii="Calibri" w:hAnsi="Calibri" w:cs="Calibri"/>
          <w:b/>
          <w:szCs w:val="28"/>
        </w:rPr>
        <w:t xml:space="preserve">síndrome de </w:t>
      </w:r>
      <w:proofErr w:type="spellStart"/>
      <w:r w:rsidRPr="00721B1E">
        <w:rPr>
          <w:rStyle w:val="longtext"/>
          <w:rFonts w:ascii="Calibri" w:hAnsi="Calibri" w:cs="Calibri"/>
          <w:b/>
          <w:szCs w:val="28"/>
        </w:rPr>
        <w:t>Prader-Willi</w:t>
      </w:r>
      <w:proofErr w:type="spellEnd"/>
      <w:r w:rsidRPr="00721B1E">
        <w:rPr>
          <w:rStyle w:val="longtext"/>
          <w:rFonts w:ascii="Calibri" w:hAnsi="Calibri" w:cs="Calibri"/>
          <w:szCs w:val="28"/>
        </w:rPr>
        <w:t xml:space="preserve"> (alteración genética que cursa con un cuadro clínico de </w:t>
      </w:r>
      <w:hyperlink r:id="rId62" w:tooltip="Obesidad" w:history="1">
        <w:r w:rsidRPr="00721B1E">
          <w:rPr>
            <w:rStyle w:val="longtext"/>
            <w:rFonts w:ascii="Calibri" w:hAnsi="Calibri" w:cs="Calibri"/>
            <w:szCs w:val="28"/>
          </w:rPr>
          <w:t>obesidad</w:t>
        </w:r>
      </w:hyperlink>
      <w:r w:rsidRPr="00721B1E">
        <w:rPr>
          <w:rStyle w:val="longtext"/>
          <w:rFonts w:ascii="Calibri" w:hAnsi="Calibri" w:cs="Calibri"/>
          <w:szCs w:val="28"/>
        </w:rPr>
        <w:t xml:space="preserve">, talla baja, </w:t>
      </w:r>
      <w:proofErr w:type="spellStart"/>
      <w:r w:rsidRPr="00721B1E">
        <w:rPr>
          <w:rStyle w:val="longtext"/>
          <w:rFonts w:ascii="Calibri" w:hAnsi="Calibri" w:cs="Calibri"/>
          <w:szCs w:val="28"/>
        </w:rPr>
        <w:t>hipogonadismo</w:t>
      </w:r>
      <w:proofErr w:type="spellEnd"/>
      <w:r w:rsidRPr="00721B1E">
        <w:rPr>
          <w:rStyle w:val="longtext"/>
          <w:rFonts w:ascii="Calibri" w:hAnsi="Calibri" w:cs="Calibri"/>
          <w:szCs w:val="28"/>
        </w:rPr>
        <w:t>, </w:t>
      </w:r>
      <w:hyperlink r:id="rId63" w:tooltip="Criptorquidia" w:history="1">
        <w:r w:rsidRPr="00721B1E">
          <w:rPr>
            <w:rStyle w:val="longtext"/>
            <w:rFonts w:ascii="Calibri" w:hAnsi="Calibri" w:cs="Calibri"/>
            <w:szCs w:val="28"/>
          </w:rPr>
          <w:t>criptorquidia</w:t>
        </w:r>
      </w:hyperlink>
      <w:r w:rsidRPr="00721B1E">
        <w:rPr>
          <w:rStyle w:val="longtext"/>
          <w:rFonts w:ascii="Calibri" w:hAnsi="Calibri" w:cs="Calibri"/>
          <w:szCs w:val="28"/>
        </w:rPr>
        <w:t> y alteraciones en el aprendizaje tras una etapa de </w:t>
      </w:r>
      <w:hyperlink r:id="rId64" w:tooltip="Hipotonía" w:history="1">
        <w:r w:rsidRPr="00721B1E">
          <w:rPr>
            <w:rStyle w:val="longtext"/>
            <w:rFonts w:ascii="Calibri" w:hAnsi="Calibri" w:cs="Calibri"/>
            <w:szCs w:val="28"/>
          </w:rPr>
          <w:t>hipotonía</w:t>
        </w:r>
      </w:hyperlink>
      <w:r w:rsidRPr="00721B1E">
        <w:rPr>
          <w:rStyle w:val="longtext"/>
          <w:rFonts w:ascii="Calibri" w:hAnsi="Calibri" w:cs="Calibri"/>
          <w:szCs w:val="28"/>
        </w:rPr>
        <w:t> muscular pre- y posnatal, además de una discapacidad intelectual de leve a moderada</w:t>
      </w:r>
      <w:r w:rsidRPr="00721B1E">
        <w:rPr>
          <w:rStyle w:val="apple-converted-space"/>
          <w:rFonts w:ascii="Calibri" w:hAnsi="Calibri" w:cs="Calibri"/>
          <w:szCs w:val="28"/>
        </w:rPr>
        <w:t xml:space="preserve">) </w:t>
      </w:r>
      <w:r w:rsidRPr="00721B1E">
        <w:rPr>
          <w:rStyle w:val="longtext"/>
          <w:rFonts w:ascii="Calibri" w:hAnsi="Calibri" w:cs="Calibri"/>
          <w:szCs w:val="28"/>
        </w:rPr>
        <w:t xml:space="preserve">se asocia con niveles elevados de </w:t>
      </w:r>
      <w:proofErr w:type="spellStart"/>
      <w:r w:rsidRPr="00721B1E">
        <w:rPr>
          <w:rStyle w:val="longtext"/>
          <w:rFonts w:ascii="Calibri" w:hAnsi="Calibri" w:cs="Calibri"/>
          <w:szCs w:val="28"/>
        </w:rPr>
        <w:t>grelina</w:t>
      </w:r>
      <w:proofErr w:type="spellEnd"/>
      <w:r w:rsidRPr="00721B1E">
        <w:rPr>
          <w:rStyle w:val="longtext"/>
          <w:rFonts w:ascii="Calibri" w:hAnsi="Calibri" w:cs="Calibri"/>
          <w:szCs w:val="28"/>
        </w:rPr>
        <w:t>.</w:t>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b/>
          <w:szCs w:val="28"/>
        </w:rPr>
        <w:t xml:space="preserve">Los niveles plasmáticos de </w:t>
      </w:r>
      <w:proofErr w:type="spellStart"/>
      <w:r w:rsidRPr="00721B1E">
        <w:rPr>
          <w:rStyle w:val="longtext"/>
          <w:rFonts w:ascii="Calibri" w:hAnsi="Calibri" w:cs="Calibri"/>
          <w:b/>
          <w:szCs w:val="28"/>
        </w:rPr>
        <w:t>grelina</w:t>
      </w:r>
      <w:proofErr w:type="spellEnd"/>
      <w:r w:rsidRPr="00721B1E">
        <w:rPr>
          <w:rStyle w:val="longtext"/>
          <w:rFonts w:ascii="Calibri" w:hAnsi="Calibri" w:cs="Calibri"/>
          <w:b/>
          <w:szCs w:val="28"/>
        </w:rPr>
        <w:t xml:space="preserve"> están inversamente correlacionados con el índice de masa corporal</w:t>
      </w:r>
      <w:r w:rsidRPr="00721B1E">
        <w:rPr>
          <w:rStyle w:val="longtext"/>
          <w:rFonts w:ascii="Calibri" w:hAnsi="Calibri" w:cs="Calibri"/>
          <w:szCs w:val="28"/>
        </w:rPr>
        <w:t>.</w:t>
      </w:r>
      <w:r w:rsidRPr="00721B1E">
        <w:rPr>
          <w:rStyle w:val="apple-converted-space"/>
          <w:rFonts w:ascii="Calibri" w:hAnsi="Calibri" w:cs="Calibri"/>
          <w:szCs w:val="28"/>
        </w:rPr>
        <w:t> </w:t>
      </w:r>
      <w:r w:rsidRPr="00721B1E">
        <w:rPr>
          <w:rStyle w:val="longtext"/>
          <w:rFonts w:ascii="Calibri" w:hAnsi="Calibri" w:cs="Calibri"/>
          <w:szCs w:val="28"/>
        </w:rPr>
        <w:t xml:space="preserve">Las personas anoréxicas tienen altos niveles de </w:t>
      </w:r>
      <w:proofErr w:type="spellStart"/>
      <w:r w:rsidRPr="00721B1E">
        <w:rPr>
          <w:rStyle w:val="longtext"/>
          <w:rFonts w:ascii="Calibri" w:hAnsi="Calibri" w:cs="Calibri"/>
          <w:szCs w:val="28"/>
        </w:rPr>
        <w:t>grelina</w:t>
      </w:r>
      <w:proofErr w:type="spellEnd"/>
      <w:r w:rsidRPr="00721B1E">
        <w:rPr>
          <w:rStyle w:val="longtext"/>
          <w:rFonts w:ascii="Calibri" w:hAnsi="Calibri" w:cs="Calibri"/>
          <w:szCs w:val="28"/>
        </w:rPr>
        <w:t>, que cae a niveles normales después de la ganancia de peso.</w:t>
      </w:r>
      <w:r w:rsidRPr="00721B1E">
        <w:rPr>
          <w:rStyle w:val="apple-converted-space"/>
          <w:rFonts w:ascii="Calibri" w:hAnsi="Calibri" w:cs="Calibri"/>
          <w:szCs w:val="28"/>
        </w:rPr>
        <w:t> </w:t>
      </w:r>
      <w:r w:rsidRPr="00721B1E">
        <w:rPr>
          <w:rStyle w:val="longtext"/>
          <w:rFonts w:ascii="Calibri" w:hAnsi="Calibri" w:cs="Calibri"/>
          <w:szCs w:val="28"/>
        </w:rPr>
        <w:t xml:space="preserve">Los sujetos obesos tienen una supresión de </w:t>
      </w:r>
      <w:proofErr w:type="spellStart"/>
      <w:r w:rsidRPr="00721B1E">
        <w:rPr>
          <w:rStyle w:val="longtext"/>
          <w:rFonts w:ascii="Calibri" w:hAnsi="Calibri" w:cs="Calibri"/>
          <w:szCs w:val="28"/>
        </w:rPr>
        <w:t>grelina</w:t>
      </w:r>
      <w:proofErr w:type="spellEnd"/>
      <w:r w:rsidRPr="00721B1E">
        <w:rPr>
          <w:rStyle w:val="longtext"/>
          <w:rFonts w:ascii="Calibri" w:hAnsi="Calibri" w:cs="Calibri"/>
          <w:szCs w:val="28"/>
        </w:rPr>
        <w:t xml:space="preserve"> plasmática que se normaliza inducida por la pérdida de peso.</w:t>
      </w:r>
      <w:r w:rsidRPr="00721B1E">
        <w:rPr>
          <w:rStyle w:val="apple-converted-space"/>
          <w:rFonts w:ascii="Calibri" w:hAnsi="Calibri" w:cs="Calibri"/>
          <w:szCs w:val="28"/>
        </w:rPr>
        <w:t> </w:t>
      </w:r>
    </w:p>
    <w:p w:rsidR="00BF3B51" w:rsidRPr="00721B1E" w:rsidRDefault="00BF3B51" w:rsidP="00BF3B51">
      <w:pPr>
        <w:ind w:firstLine="708"/>
        <w:jc w:val="both"/>
        <w:rPr>
          <w:rStyle w:val="longtext"/>
          <w:rFonts w:ascii="Calibri" w:hAnsi="Calibri" w:cs="Calibri"/>
          <w:b/>
          <w:szCs w:val="28"/>
        </w:rPr>
      </w:pPr>
      <w:r w:rsidRPr="00721B1E">
        <w:rPr>
          <w:rStyle w:val="longtext"/>
          <w:rFonts w:ascii="Calibri" w:hAnsi="Calibri" w:cs="Calibri"/>
          <w:b/>
          <w:szCs w:val="28"/>
        </w:rPr>
        <w:t xml:space="preserve">La </w:t>
      </w:r>
      <w:proofErr w:type="spellStart"/>
      <w:r w:rsidRPr="00721B1E">
        <w:rPr>
          <w:rStyle w:val="longtext"/>
          <w:rFonts w:ascii="Calibri" w:hAnsi="Calibri" w:cs="Calibri"/>
          <w:b/>
          <w:szCs w:val="28"/>
        </w:rPr>
        <w:t>grelina</w:t>
      </w:r>
      <w:proofErr w:type="spellEnd"/>
      <w:r w:rsidRPr="00721B1E">
        <w:rPr>
          <w:rStyle w:val="longtext"/>
          <w:rFonts w:ascii="Calibri" w:hAnsi="Calibri" w:cs="Calibri"/>
          <w:b/>
          <w:szCs w:val="28"/>
        </w:rPr>
        <w:t xml:space="preserve"> es el agonista endógeno del receptor de la hormona del crecimiento (GHS-R), y estimula la hormona del crecimiento (GH) a través de sus acciones sobre el receptor tipo 1a en el hipotálamo.</w:t>
      </w:r>
    </w:p>
    <w:p w:rsidR="00BF3B51" w:rsidRPr="00721B1E" w:rsidRDefault="00BF3B51" w:rsidP="00BF3B51">
      <w:pPr>
        <w:jc w:val="both"/>
        <w:rPr>
          <w:rStyle w:val="longtext"/>
          <w:rFonts w:ascii="Calibri" w:hAnsi="Calibri" w:cs="Calibri"/>
          <w:szCs w:val="28"/>
        </w:rPr>
      </w:pPr>
    </w:p>
    <w:p w:rsidR="00BF3B51" w:rsidRPr="00721B1E" w:rsidRDefault="00BF3B51" w:rsidP="00BF3B51">
      <w:pPr>
        <w:jc w:val="both"/>
        <w:rPr>
          <w:rStyle w:val="longtext"/>
          <w:rFonts w:ascii="Calibri" w:hAnsi="Calibri" w:cs="Calibri"/>
          <w:szCs w:val="28"/>
        </w:rPr>
      </w:pPr>
    </w:p>
    <w:p w:rsidR="00BF3B51" w:rsidRPr="00721B1E" w:rsidRDefault="00BF3B51" w:rsidP="00BF3B51">
      <w:pPr>
        <w:ind w:firstLine="708"/>
        <w:jc w:val="both"/>
        <w:rPr>
          <w:rFonts w:ascii="Calibri" w:hAnsi="Calibri" w:cs="Calibri"/>
          <w:szCs w:val="28"/>
        </w:rPr>
      </w:pPr>
      <w:r w:rsidRPr="00721B1E">
        <w:rPr>
          <w:rStyle w:val="longtext"/>
          <w:rFonts w:ascii="Calibri" w:hAnsi="Calibri" w:cs="Calibri"/>
          <w:b/>
          <w:szCs w:val="28"/>
        </w:rPr>
        <w:t xml:space="preserve">2. </w:t>
      </w:r>
      <w:r w:rsidRPr="00721B1E">
        <w:rPr>
          <w:rStyle w:val="longtext"/>
          <w:rFonts w:ascii="Calibri" w:hAnsi="Calibri" w:cs="Calibri"/>
          <w:b/>
          <w:szCs w:val="28"/>
          <w:u w:val="single"/>
        </w:rPr>
        <w:t>PYY</w:t>
      </w:r>
      <w:r w:rsidRPr="00721B1E">
        <w:rPr>
          <w:rStyle w:val="longtext"/>
          <w:rFonts w:ascii="Calibri" w:hAnsi="Calibri" w:cs="Calibri"/>
          <w:szCs w:val="28"/>
          <w:u w:val="single"/>
        </w:rPr>
        <w:t xml:space="preserve"> (péptido YY o péptido tirosina tirosina</w:t>
      </w:r>
      <w:r w:rsidRPr="00721B1E">
        <w:rPr>
          <w:rStyle w:val="longtext"/>
          <w:rFonts w:ascii="Calibri" w:hAnsi="Calibri" w:cs="Calibri"/>
          <w:szCs w:val="28"/>
        </w:rPr>
        <w:t xml:space="preserve">) es secretado principalmente en la parte distal del tracto gastrointestinal, particularmente el colon íleon, y el recto </w:t>
      </w:r>
      <w:r w:rsidRPr="00721B1E">
        <w:rPr>
          <w:rStyle w:val="longtext"/>
          <w:rFonts w:ascii="Calibri" w:hAnsi="Calibri" w:cs="Calibri"/>
          <w:b/>
          <w:szCs w:val="28"/>
        </w:rPr>
        <w:t>en proporción a la cantidad</w:t>
      </w:r>
      <w:r w:rsidRPr="00721B1E">
        <w:rPr>
          <w:rFonts w:ascii="Calibri" w:hAnsi="Calibri" w:cs="Calibri"/>
          <w:b/>
          <w:szCs w:val="28"/>
        </w:rPr>
        <w:br/>
      </w:r>
      <w:r w:rsidRPr="00721B1E">
        <w:rPr>
          <w:rStyle w:val="longtext"/>
          <w:rFonts w:ascii="Calibri" w:hAnsi="Calibri" w:cs="Calibri"/>
          <w:b/>
          <w:szCs w:val="28"/>
        </w:rPr>
        <w:t>de las calorías ingeridas en una comida</w:t>
      </w:r>
      <w:r w:rsidRPr="00721B1E">
        <w:rPr>
          <w:rStyle w:val="longtext"/>
          <w:rFonts w:ascii="Calibri" w:hAnsi="Calibri" w:cs="Calibri"/>
          <w:szCs w:val="28"/>
        </w:rPr>
        <w:t>.</w:t>
      </w:r>
      <w:r w:rsidRPr="00721B1E">
        <w:rPr>
          <w:rStyle w:val="apple-converted-space"/>
          <w:rFonts w:ascii="Calibri" w:hAnsi="Calibri" w:cs="Calibri"/>
          <w:szCs w:val="28"/>
        </w:rPr>
        <w:t> </w:t>
      </w:r>
      <w:r w:rsidRPr="00721B1E">
        <w:rPr>
          <w:rFonts w:ascii="Calibri" w:hAnsi="Calibri" w:cs="Calibri"/>
          <w:szCs w:val="28"/>
        </w:rPr>
        <w:t xml:space="preserve"> </w:t>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szCs w:val="28"/>
        </w:rPr>
        <w:t xml:space="preserve">Los niveles de PYY suben rápidamente a una meseta después de 1-2 horas y permanecen en niveles elevados durante un máximo de 6 horas. </w:t>
      </w:r>
      <w:r w:rsidRPr="00721B1E">
        <w:rPr>
          <w:rStyle w:val="Hipervnculo"/>
          <w:rFonts w:ascii="Calibri" w:hAnsi="Calibri" w:cs="Calibri"/>
          <w:szCs w:val="28"/>
        </w:rPr>
        <w:t xml:space="preserve">Los </w:t>
      </w:r>
      <w:r w:rsidRPr="00721B1E">
        <w:rPr>
          <w:rStyle w:val="longtext"/>
          <w:rFonts w:ascii="Calibri" w:hAnsi="Calibri" w:cs="Calibri"/>
          <w:szCs w:val="28"/>
        </w:rPr>
        <w:t>niveles más altos se ven después de la ingesta de grasa en lugar de carbohidratos o las proteínas.</w:t>
      </w:r>
    </w:p>
    <w:p w:rsidR="00BF3B51" w:rsidRPr="00721B1E" w:rsidRDefault="00BF3B51" w:rsidP="00BF3B51">
      <w:pPr>
        <w:ind w:firstLine="708"/>
        <w:jc w:val="both"/>
        <w:rPr>
          <w:rStyle w:val="Hipervnculo"/>
          <w:rFonts w:ascii="Calibri" w:hAnsi="Calibri" w:cs="Calibri"/>
          <w:szCs w:val="28"/>
        </w:rPr>
      </w:pPr>
      <w:r w:rsidRPr="00721B1E">
        <w:rPr>
          <w:rStyle w:val="longtext"/>
          <w:rFonts w:ascii="Calibri" w:hAnsi="Calibri" w:cs="Calibri"/>
          <w:szCs w:val="28"/>
        </w:rPr>
        <w:t>La liberación de PYY se produce antes de llegar los nutrientes</w:t>
      </w:r>
      <w:r w:rsidRPr="00721B1E">
        <w:rPr>
          <w:rFonts w:ascii="Calibri" w:hAnsi="Calibri" w:cs="Calibri"/>
          <w:szCs w:val="28"/>
        </w:rPr>
        <w:br/>
        <w:t xml:space="preserve">a </w:t>
      </w:r>
      <w:r w:rsidRPr="00721B1E">
        <w:rPr>
          <w:rStyle w:val="longtext"/>
          <w:rFonts w:ascii="Calibri" w:hAnsi="Calibri" w:cs="Calibri"/>
          <w:szCs w:val="28"/>
        </w:rPr>
        <w:t>las células del tracto distal, con lo que la liberación puede ser mediada a través de un reflejo neural, así como el contacto directo con los nutrientes.</w:t>
      </w:r>
      <w:r w:rsidRPr="00721B1E">
        <w:rPr>
          <w:rStyle w:val="Hipervnculo"/>
          <w:rFonts w:ascii="Calibri" w:hAnsi="Calibri" w:cs="Calibri"/>
          <w:szCs w:val="28"/>
        </w:rPr>
        <w:t xml:space="preserve"> </w:t>
      </w:r>
    </w:p>
    <w:p w:rsidR="00BF3B51" w:rsidRPr="00721B1E" w:rsidRDefault="00BF3B51" w:rsidP="00BF3B51">
      <w:pPr>
        <w:ind w:firstLine="708"/>
        <w:jc w:val="both"/>
        <w:rPr>
          <w:rStyle w:val="apple-converted-space"/>
          <w:rFonts w:ascii="Calibri" w:hAnsi="Calibri" w:cs="Calibri"/>
          <w:szCs w:val="28"/>
        </w:rPr>
      </w:pPr>
      <w:r w:rsidRPr="00721B1E">
        <w:rPr>
          <w:rStyle w:val="longtext"/>
          <w:rFonts w:ascii="Calibri" w:hAnsi="Calibri" w:cs="Calibri"/>
          <w:szCs w:val="28"/>
        </w:rPr>
        <w:t>La administración de PYY provoca un retraso en el vaciado gástrico, un retraso en las secreciones del páncreas y el estómago, y aumenta la absorción de líquidos y electrolitos del el íleon después de una comida.</w:t>
      </w:r>
      <w:r w:rsidRPr="00721B1E">
        <w:rPr>
          <w:rStyle w:val="apple-converted-space"/>
          <w:rFonts w:ascii="Calibri" w:hAnsi="Calibri" w:cs="Calibri"/>
          <w:szCs w:val="28"/>
        </w:rPr>
        <w:t> </w:t>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szCs w:val="28"/>
        </w:rPr>
        <w:t xml:space="preserve">La administración periférica del PYY3-36 a los roedores se ha demostrado que inhibe la ingesta de alimentos, reduce la ganancia de peso y mejora el control glucémico en modelos de roedores de la diabetes. La administración periférica del PYY reduce la ingesta de alimentos, de peso corporal y el gasto de energía, y mejora la resistencia a la insulina y la </w:t>
      </w:r>
      <w:proofErr w:type="spellStart"/>
      <w:r w:rsidRPr="00721B1E">
        <w:rPr>
          <w:rStyle w:val="longtext"/>
          <w:rFonts w:ascii="Calibri" w:hAnsi="Calibri" w:cs="Calibri"/>
          <w:szCs w:val="28"/>
        </w:rPr>
        <w:t>dislipidemia</w:t>
      </w:r>
      <w:proofErr w:type="spellEnd"/>
      <w:r w:rsidRPr="00721B1E">
        <w:rPr>
          <w:rStyle w:val="longtext"/>
          <w:rFonts w:ascii="Calibri" w:hAnsi="Calibri" w:cs="Calibri"/>
          <w:szCs w:val="28"/>
        </w:rPr>
        <w:t xml:space="preserve"> en modelos de roedores de la obesidad. La administración intravenosa de PYY3-36 de peso normal a seres humanos también tiene potentes efectos sobre el apetito, resultando en una </w:t>
      </w:r>
      <w:r w:rsidRPr="00721B1E">
        <w:rPr>
          <w:rStyle w:val="longtext"/>
          <w:rFonts w:ascii="Calibri" w:hAnsi="Calibri" w:cs="Calibri"/>
          <w:b/>
          <w:szCs w:val="28"/>
        </w:rPr>
        <w:t>reducción</w:t>
      </w:r>
      <w:r w:rsidRPr="00721B1E">
        <w:rPr>
          <w:rStyle w:val="longtext"/>
          <w:rFonts w:ascii="Calibri" w:hAnsi="Calibri" w:cs="Calibri"/>
          <w:szCs w:val="28"/>
        </w:rPr>
        <w:t xml:space="preserve"> </w:t>
      </w:r>
      <w:r w:rsidRPr="00721B1E">
        <w:rPr>
          <w:rStyle w:val="longtext"/>
          <w:rFonts w:ascii="Calibri" w:hAnsi="Calibri" w:cs="Calibri"/>
          <w:b/>
          <w:szCs w:val="28"/>
        </w:rPr>
        <w:t>del 30% en la ingesta de alimentos</w:t>
      </w:r>
      <w:r w:rsidRPr="00721B1E">
        <w:rPr>
          <w:rStyle w:val="longtext"/>
          <w:rFonts w:ascii="Calibri" w:hAnsi="Calibri" w:cs="Calibri"/>
          <w:szCs w:val="28"/>
        </w:rPr>
        <w:t>.</w:t>
      </w:r>
      <w:r w:rsidRPr="00721B1E">
        <w:rPr>
          <w:rStyle w:val="apple-converted-space"/>
          <w:rFonts w:ascii="Calibri" w:hAnsi="Calibri" w:cs="Calibri"/>
          <w:szCs w:val="28"/>
        </w:rPr>
        <w:t> </w:t>
      </w:r>
      <w:r w:rsidRPr="00721B1E">
        <w:rPr>
          <w:rStyle w:val="longtext"/>
          <w:rFonts w:ascii="Calibri" w:hAnsi="Calibri" w:cs="Calibri"/>
          <w:szCs w:val="28"/>
        </w:rPr>
        <w:t>La reducción de calorías se acompaña por una reducción en el hambre subjetiva sin una alteración en el vaciamiento gástrico.</w:t>
      </w:r>
      <w:r w:rsidRPr="00721B1E">
        <w:rPr>
          <w:rStyle w:val="apple-converted-space"/>
          <w:rFonts w:ascii="Calibri" w:hAnsi="Calibri" w:cs="Calibri"/>
          <w:szCs w:val="28"/>
        </w:rPr>
        <w:t> </w:t>
      </w:r>
      <w:r w:rsidRPr="00721B1E">
        <w:rPr>
          <w:rStyle w:val="longtext"/>
          <w:rFonts w:ascii="Calibri" w:hAnsi="Calibri" w:cs="Calibri"/>
          <w:szCs w:val="28"/>
        </w:rPr>
        <w:t>Este efecto persiste hasta 12 horas después de que la infusión se termine, a pesar de que PYY3-36 vuelva a los niveles basales.</w:t>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szCs w:val="28"/>
        </w:rPr>
        <w:lastRenderedPageBreak/>
        <w:t>Los seres humanos obesos tienen una circulación relativamente baja de PYY.</w:t>
      </w:r>
      <w:r w:rsidRPr="00721B1E">
        <w:rPr>
          <w:rStyle w:val="apple-converted-space"/>
          <w:rFonts w:ascii="Calibri" w:hAnsi="Calibri" w:cs="Calibri"/>
          <w:szCs w:val="28"/>
        </w:rPr>
        <w:t> </w:t>
      </w:r>
      <w:r w:rsidRPr="00721B1E">
        <w:rPr>
          <w:rStyle w:val="longtext"/>
          <w:rFonts w:ascii="Calibri" w:hAnsi="Calibri" w:cs="Calibri"/>
          <w:szCs w:val="28"/>
        </w:rPr>
        <w:t>Los pacientes obesos tratados por la cirugía de bypass yeyuno-</w:t>
      </w:r>
      <w:proofErr w:type="spellStart"/>
      <w:r w:rsidRPr="00721B1E">
        <w:rPr>
          <w:rStyle w:val="longtext"/>
          <w:rFonts w:ascii="Calibri" w:hAnsi="Calibri" w:cs="Calibri"/>
          <w:szCs w:val="28"/>
        </w:rPr>
        <w:t>ileal</w:t>
      </w:r>
      <w:proofErr w:type="spellEnd"/>
      <w:r w:rsidRPr="00721B1E">
        <w:rPr>
          <w:rStyle w:val="longtext"/>
          <w:rFonts w:ascii="Calibri" w:hAnsi="Calibri" w:cs="Calibri"/>
          <w:szCs w:val="28"/>
        </w:rPr>
        <w:t xml:space="preserve"> tienen niveles elevados de PYY, que pueden contribuir a su pérdida del apetito.</w:t>
      </w:r>
    </w:p>
    <w:p w:rsidR="00BF3B51" w:rsidRPr="00721B1E" w:rsidRDefault="00BF3B51" w:rsidP="00BF3B51">
      <w:pPr>
        <w:ind w:firstLine="708"/>
        <w:jc w:val="both"/>
        <w:rPr>
          <w:rStyle w:val="apple-converted-space"/>
          <w:rFonts w:ascii="Calibri" w:hAnsi="Calibri" w:cs="Calibri"/>
          <w:szCs w:val="28"/>
        </w:rPr>
      </w:pPr>
      <w:r w:rsidRPr="00721B1E">
        <w:rPr>
          <w:rStyle w:val="longtext"/>
          <w:rFonts w:ascii="Calibri" w:hAnsi="Calibri" w:cs="Calibri"/>
          <w:szCs w:val="28"/>
        </w:rPr>
        <w:t>Hay un ritmo circadiano, el PYY baja en las primeras horas de la mañana y alta en la noche.</w:t>
      </w:r>
      <w:r w:rsidRPr="00721B1E">
        <w:rPr>
          <w:rStyle w:val="apple-converted-space"/>
          <w:rFonts w:ascii="Calibri" w:hAnsi="Calibri" w:cs="Calibri"/>
          <w:szCs w:val="28"/>
        </w:rPr>
        <w:t> </w:t>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b/>
          <w:szCs w:val="28"/>
        </w:rPr>
        <w:t xml:space="preserve">Una infusión de PP en humanos de peso normal </w:t>
      </w:r>
      <w:proofErr w:type="gramStart"/>
      <w:r w:rsidRPr="00721B1E">
        <w:rPr>
          <w:rStyle w:val="longtext"/>
          <w:rFonts w:ascii="Calibri" w:hAnsi="Calibri" w:cs="Calibri"/>
          <w:b/>
          <w:szCs w:val="28"/>
        </w:rPr>
        <w:t>demuestran</w:t>
      </w:r>
      <w:proofErr w:type="gramEnd"/>
      <w:r w:rsidRPr="00721B1E">
        <w:rPr>
          <w:rStyle w:val="longtext"/>
          <w:rFonts w:ascii="Calibri" w:hAnsi="Calibri" w:cs="Calibri"/>
          <w:b/>
          <w:szCs w:val="28"/>
        </w:rPr>
        <w:t xml:space="preserve"> la disminución del apetito y una reducción del 25% en la ingesta de alimentos durante las 24 h siguientes</w:t>
      </w:r>
      <w:r w:rsidRPr="00721B1E">
        <w:rPr>
          <w:rStyle w:val="longtext"/>
          <w:rFonts w:ascii="Calibri" w:hAnsi="Calibri" w:cs="Calibri"/>
          <w:szCs w:val="28"/>
        </w:rPr>
        <w:t>.</w:t>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szCs w:val="28"/>
        </w:rPr>
        <w:t xml:space="preserve">PYY parece ser un tratamiento eficaz para la </w:t>
      </w:r>
      <w:proofErr w:type="spellStart"/>
      <w:r w:rsidRPr="00721B1E">
        <w:rPr>
          <w:rStyle w:val="longtext"/>
          <w:rFonts w:ascii="Calibri" w:hAnsi="Calibri" w:cs="Calibri"/>
          <w:szCs w:val="28"/>
        </w:rPr>
        <w:t>hiperfagia</w:t>
      </w:r>
      <w:proofErr w:type="spellEnd"/>
      <w:r w:rsidRPr="00721B1E">
        <w:rPr>
          <w:rStyle w:val="longtext"/>
          <w:rFonts w:ascii="Calibri" w:hAnsi="Calibri" w:cs="Calibri"/>
          <w:szCs w:val="28"/>
        </w:rPr>
        <w:t xml:space="preserve"> secundaria a síndrome de </w:t>
      </w:r>
      <w:proofErr w:type="spellStart"/>
      <w:r w:rsidRPr="00721B1E">
        <w:rPr>
          <w:rStyle w:val="longtext"/>
          <w:rFonts w:ascii="Calibri" w:hAnsi="Calibri" w:cs="Calibri"/>
          <w:szCs w:val="28"/>
        </w:rPr>
        <w:t>Prader</w:t>
      </w:r>
      <w:proofErr w:type="spellEnd"/>
      <w:r w:rsidRPr="00721B1E">
        <w:rPr>
          <w:rStyle w:val="longtext"/>
          <w:rFonts w:ascii="Calibri" w:hAnsi="Calibri" w:cs="Calibri"/>
          <w:szCs w:val="28"/>
        </w:rPr>
        <w:t xml:space="preserve">- </w:t>
      </w:r>
      <w:proofErr w:type="spellStart"/>
      <w:r w:rsidRPr="00721B1E">
        <w:rPr>
          <w:rStyle w:val="longtext"/>
          <w:rFonts w:ascii="Calibri" w:hAnsi="Calibri" w:cs="Calibri"/>
          <w:szCs w:val="28"/>
        </w:rPr>
        <w:t>Willi</w:t>
      </w:r>
      <w:proofErr w:type="spellEnd"/>
      <w:r w:rsidRPr="00721B1E">
        <w:rPr>
          <w:rStyle w:val="longtext"/>
          <w:rFonts w:ascii="Calibri" w:hAnsi="Calibri" w:cs="Calibri"/>
          <w:szCs w:val="28"/>
        </w:rPr>
        <w:t>.</w:t>
      </w:r>
    </w:p>
    <w:p w:rsidR="00BF3B51" w:rsidRPr="00721B1E" w:rsidRDefault="00BF3B51" w:rsidP="00BF3B51">
      <w:pPr>
        <w:jc w:val="both"/>
        <w:rPr>
          <w:rStyle w:val="apple-converted-space"/>
          <w:rFonts w:ascii="Calibri" w:hAnsi="Calibri" w:cs="Calibri"/>
          <w:szCs w:val="28"/>
        </w:rPr>
      </w:pPr>
      <w:r w:rsidRPr="00721B1E">
        <w:rPr>
          <w:rStyle w:val="longtext"/>
          <w:rFonts w:ascii="Calibri" w:hAnsi="Calibri" w:cs="Calibri"/>
          <w:szCs w:val="28"/>
        </w:rPr>
        <w:t xml:space="preserve"> </w:t>
      </w:r>
      <w:r w:rsidRPr="00721B1E">
        <w:rPr>
          <w:rStyle w:val="longtext"/>
          <w:rFonts w:ascii="Calibri" w:hAnsi="Calibri" w:cs="Calibri"/>
          <w:szCs w:val="28"/>
        </w:rPr>
        <w:tab/>
        <w:t xml:space="preserve">El PYY envía señales anoréxicas a través de las vías del tronco cerebral, </w:t>
      </w:r>
      <w:proofErr w:type="spellStart"/>
      <w:r w:rsidRPr="00721B1E">
        <w:rPr>
          <w:rStyle w:val="longtext"/>
          <w:rFonts w:ascii="Calibri" w:hAnsi="Calibri" w:cs="Calibri"/>
          <w:szCs w:val="28"/>
        </w:rPr>
        <w:t>neuropéptidos</w:t>
      </w:r>
      <w:proofErr w:type="spellEnd"/>
      <w:r w:rsidRPr="00721B1E">
        <w:rPr>
          <w:rStyle w:val="longtext"/>
          <w:rFonts w:ascii="Calibri" w:hAnsi="Calibri" w:cs="Calibri"/>
          <w:szCs w:val="28"/>
        </w:rPr>
        <w:t xml:space="preserve"> hipotalámicos y por la modulación de la expresión de otras hormonas intestinales tales como la </w:t>
      </w:r>
      <w:proofErr w:type="spellStart"/>
      <w:r w:rsidRPr="00721B1E">
        <w:rPr>
          <w:rStyle w:val="longtext"/>
          <w:rFonts w:ascii="Calibri" w:hAnsi="Calibri" w:cs="Calibri"/>
          <w:szCs w:val="28"/>
        </w:rPr>
        <w:t>grelina</w:t>
      </w:r>
      <w:proofErr w:type="spellEnd"/>
      <w:r w:rsidRPr="00721B1E">
        <w:rPr>
          <w:rStyle w:val="longtext"/>
          <w:rFonts w:ascii="Calibri" w:hAnsi="Calibri" w:cs="Calibri"/>
          <w:szCs w:val="28"/>
        </w:rPr>
        <w:t>.</w:t>
      </w:r>
      <w:r w:rsidRPr="00721B1E">
        <w:rPr>
          <w:rStyle w:val="apple-converted-space"/>
          <w:rFonts w:ascii="Calibri" w:hAnsi="Calibri" w:cs="Calibri"/>
          <w:szCs w:val="28"/>
        </w:rPr>
        <w:t> </w:t>
      </w:r>
    </w:p>
    <w:p w:rsidR="00BF3B51" w:rsidRPr="00721B1E" w:rsidRDefault="00BF3B51" w:rsidP="00BF3B51">
      <w:pPr>
        <w:jc w:val="both"/>
        <w:rPr>
          <w:rStyle w:val="longtext"/>
          <w:rFonts w:ascii="Calibri" w:hAnsi="Calibri" w:cs="Calibri"/>
          <w:b/>
          <w:szCs w:val="28"/>
        </w:rPr>
      </w:pP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b/>
          <w:szCs w:val="28"/>
          <w:u w:val="single"/>
        </w:rPr>
        <w:t xml:space="preserve">3. Productos </w:t>
      </w:r>
      <w:proofErr w:type="spellStart"/>
      <w:r w:rsidRPr="00721B1E">
        <w:rPr>
          <w:rStyle w:val="longtext"/>
          <w:rFonts w:ascii="Calibri" w:hAnsi="Calibri" w:cs="Calibri"/>
          <w:b/>
          <w:szCs w:val="28"/>
          <w:u w:val="single"/>
        </w:rPr>
        <w:t>proglucagón</w:t>
      </w:r>
      <w:proofErr w:type="spellEnd"/>
      <w:r w:rsidRPr="00721B1E">
        <w:rPr>
          <w:rStyle w:val="longtext"/>
          <w:rFonts w:ascii="Calibri" w:hAnsi="Calibri" w:cs="Calibri"/>
          <w:szCs w:val="28"/>
        </w:rPr>
        <w:t xml:space="preserve"> El producto del gen </w:t>
      </w:r>
      <w:proofErr w:type="spellStart"/>
      <w:r w:rsidRPr="00721B1E">
        <w:rPr>
          <w:rStyle w:val="longtext"/>
          <w:rFonts w:ascii="Calibri" w:hAnsi="Calibri" w:cs="Calibri"/>
          <w:szCs w:val="28"/>
        </w:rPr>
        <w:t>proglucagón</w:t>
      </w:r>
      <w:proofErr w:type="spellEnd"/>
      <w:r w:rsidRPr="00721B1E">
        <w:rPr>
          <w:rStyle w:val="longtext"/>
          <w:rFonts w:ascii="Calibri" w:hAnsi="Calibri" w:cs="Calibri"/>
          <w:szCs w:val="28"/>
        </w:rPr>
        <w:t xml:space="preserve"> se expresa en las células L del intestino delgado, páncreas, y el sistema nervioso central.</w:t>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szCs w:val="28"/>
        </w:rPr>
        <w:t xml:space="preserve">En el páncreas, el glucagón es el producto principal, mientras que en el cerebro y el intestino la </w:t>
      </w:r>
      <w:proofErr w:type="spellStart"/>
      <w:r w:rsidRPr="00721B1E">
        <w:rPr>
          <w:rStyle w:val="longtext"/>
          <w:rFonts w:ascii="Calibri" w:hAnsi="Calibri" w:cs="Calibri"/>
          <w:szCs w:val="28"/>
        </w:rPr>
        <w:t>oxintomodulina</w:t>
      </w:r>
      <w:proofErr w:type="spellEnd"/>
      <w:r w:rsidRPr="00721B1E">
        <w:rPr>
          <w:rStyle w:val="longtext"/>
          <w:rFonts w:ascii="Calibri" w:hAnsi="Calibri" w:cs="Calibri"/>
          <w:szCs w:val="28"/>
        </w:rPr>
        <w:t xml:space="preserve"> (OXM) y GLP-1 y GLP-2 son los productos principales. Todos r</w:t>
      </w:r>
      <w:r w:rsidRPr="00721B1E">
        <w:rPr>
          <w:rStyle w:val="longtext"/>
          <w:rFonts w:ascii="Calibri" w:hAnsi="Calibri" w:cs="Calibri"/>
          <w:b/>
          <w:szCs w:val="28"/>
        </w:rPr>
        <w:t>educen la ingesta calórica aguda</w:t>
      </w:r>
      <w:r w:rsidRPr="00721B1E">
        <w:rPr>
          <w:rStyle w:val="longtext"/>
          <w:rFonts w:ascii="Calibri" w:hAnsi="Calibri" w:cs="Calibri"/>
          <w:szCs w:val="28"/>
        </w:rPr>
        <w:t>.</w:t>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b/>
          <w:szCs w:val="28"/>
        </w:rPr>
        <w:t>3A</w:t>
      </w:r>
      <w:r w:rsidRPr="00721B1E">
        <w:rPr>
          <w:rStyle w:val="longtext"/>
          <w:rFonts w:ascii="Calibri" w:hAnsi="Calibri" w:cs="Calibri"/>
          <w:szCs w:val="28"/>
        </w:rPr>
        <w:t xml:space="preserve">.Los sujetos obesos, dado por vía subcutánea </w:t>
      </w:r>
      <w:r w:rsidRPr="00721B1E">
        <w:rPr>
          <w:rStyle w:val="longtext"/>
          <w:rFonts w:ascii="Calibri" w:hAnsi="Calibri" w:cs="Calibri"/>
          <w:szCs w:val="28"/>
          <w:u w:val="single"/>
        </w:rPr>
        <w:t>GLP-1</w:t>
      </w:r>
      <w:r w:rsidRPr="00721B1E">
        <w:rPr>
          <w:rStyle w:val="longtext"/>
          <w:rFonts w:ascii="Calibri" w:hAnsi="Calibri" w:cs="Calibri"/>
          <w:szCs w:val="28"/>
        </w:rPr>
        <w:t xml:space="preserve"> antes de cada comida, </w:t>
      </w:r>
      <w:r w:rsidRPr="00721B1E">
        <w:rPr>
          <w:rStyle w:val="longtext"/>
          <w:rFonts w:ascii="Calibri" w:hAnsi="Calibri" w:cs="Calibri"/>
          <w:b/>
          <w:szCs w:val="28"/>
        </w:rPr>
        <w:t xml:space="preserve">reduce su ingesta de calorías un 15% </w:t>
      </w:r>
      <w:r w:rsidRPr="00721B1E">
        <w:rPr>
          <w:rStyle w:val="longtext"/>
          <w:rFonts w:ascii="Calibri" w:hAnsi="Calibri" w:cs="Calibri"/>
          <w:szCs w:val="28"/>
        </w:rPr>
        <w:t xml:space="preserve">y </w:t>
      </w:r>
      <w:r w:rsidRPr="00721B1E">
        <w:rPr>
          <w:rStyle w:val="longtext"/>
          <w:rFonts w:ascii="Calibri" w:hAnsi="Calibri" w:cs="Calibri"/>
          <w:b/>
          <w:szCs w:val="28"/>
        </w:rPr>
        <w:t>pierde 0.5 kg de</w:t>
      </w:r>
      <w:r w:rsidRPr="00721B1E">
        <w:rPr>
          <w:rStyle w:val="longtext"/>
          <w:rFonts w:ascii="Calibri" w:hAnsi="Calibri" w:cs="Calibri"/>
          <w:szCs w:val="28"/>
        </w:rPr>
        <w:t xml:space="preserve"> peso durante 5 días.</w:t>
      </w:r>
    </w:p>
    <w:p w:rsidR="00BF3B51" w:rsidRPr="00721B1E" w:rsidRDefault="00BF3B51" w:rsidP="00BF3B51">
      <w:pPr>
        <w:ind w:firstLine="708"/>
        <w:jc w:val="both"/>
        <w:rPr>
          <w:rStyle w:val="longtext"/>
          <w:rFonts w:ascii="Calibri" w:hAnsi="Calibri" w:cs="Calibri"/>
          <w:b/>
          <w:szCs w:val="28"/>
        </w:rPr>
      </w:pPr>
      <w:r w:rsidRPr="00721B1E">
        <w:rPr>
          <w:rFonts w:ascii="Calibri" w:hAnsi="Calibri" w:cs="Calibri"/>
          <w:b/>
          <w:szCs w:val="28"/>
        </w:rPr>
        <w:t>Si d</w:t>
      </w:r>
      <w:r w:rsidRPr="00721B1E">
        <w:rPr>
          <w:rStyle w:val="longtext"/>
          <w:rFonts w:ascii="Calibri" w:hAnsi="Calibri" w:cs="Calibri"/>
          <w:b/>
          <w:szCs w:val="28"/>
        </w:rPr>
        <w:t>isminuye la secreción de GLP-1 por lo tanto, podría contribuir a la patogénesis de la obesidad y la sustitución puede restaurar saciedad.</w:t>
      </w:r>
    </w:p>
    <w:p w:rsidR="00BF3B51" w:rsidRPr="00721B1E" w:rsidRDefault="00BF3B51" w:rsidP="00BF3B51">
      <w:pPr>
        <w:ind w:firstLine="708"/>
        <w:jc w:val="both"/>
        <w:rPr>
          <w:rFonts w:ascii="Calibri" w:hAnsi="Calibri" w:cs="Calibri"/>
          <w:szCs w:val="28"/>
        </w:rPr>
      </w:pPr>
      <w:r w:rsidRPr="00721B1E">
        <w:rPr>
          <w:rFonts w:ascii="Calibri" w:hAnsi="Calibri" w:cs="Calibri"/>
          <w:szCs w:val="28"/>
        </w:rPr>
        <w:t>La</w:t>
      </w:r>
      <w:r w:rsidRPr="00721B1E">
        <w:rPr>
          <w:rStyle w:val="longtext"/>
          <w:rFonts w:ascii="Calibri" w:hAnsi="Calibri" w:cs="Calibri"/>
          <w:szCs w:val="28"/>
        </w:rPr>
        <w:t xml:space="preserve"> GLP-1 es una </w:t>
      </w:r>
      <w:proofErr w:type="spellStart"/>
      <w:r w:rsidRPr="00721B1E">
        <w:rPr>
          <w:rStyle w:val="longtext"/>
          <w:rFonts w:ascii="Calibri" w:hAnsi="Calibri" w:cs="Calibri"/>
          <w:szCs w:val="28"/>
        </w:rPr>
        <w:t>incretina</w:t>
      </w:r>
      <w:proofErr w:type="spellEnd"/>
      <w:r w:rsidRPr="00721B1E">
        <w:rPr>
          <w:rStyle w:val="longtext"/>
          <w:rFonts w:ascii="Calibri" w:hAnsi="Calibri" w:cs="Calibri"/>
          <w:szCs w:val="28"/>
        </w:rPr>
        <w:t xml:space="preserve"> hormonal,  y potencia todas las medidas de la biosíntesis de la insulina.</w:t>
      </w:r>
      <w:r w:rsidRPr="00721B1E">
        <w:rPr>
          <w:rFonts w:ascii="Calibri" w:hAnsi="Calibri" w:cs="Calibri"/>
          <w:szCs w:val="28"/>
        </w:rPr>
        <w:t xml:space="preserve"> </w:t>
      </w:r>
      <w:r w:rsidRPr="00721B1E">
        <w:rPr>
          <w:rStyle w:val="longtext"/>
          <w:rFonts w:ascii="Calibri" w:hAnsi="Calibri" w:cs="Calibri"/>
          <w:b/>
          <w:szCs w:val="28"/>
        </w:rPr>
        <w:t>Normaliza los niveles de glucosa en la sangre</w:t>
      </w:r>
      <w:r w:rsidRPr="00721B1E">
        <w:rPr>
          <w:rStyle w:val="longtext"/>
          <w:rFonts w:ascii="Calibri" w:hAnsi="Calibri" w:cs="Calibri"/>
          <w:szCs w:val="28"/>
        </w:rPr>
        <w:t>. Aunque el GLP-1 puede ser útil en pacientes diabéticos tipo 2, se sabe que causa hipoglucemia en sujetos no diabéticos, lo que podría limitar su utilidad en la terapia de la obesidad.</w:t>
      </w:r>
      <w:r w:rsidRPr="00721B1E">
        <w:rPr>
          <w:rFonts w:ascii="Calibri" w:hAnsi="Calibri" w:cs="Calibri"/>
          <w:szCs w:val="28"/>
        </w:rPr>
        <w:br/>
      </w:r>
    </w:p>
    <w:p w:rsidR="00BF3B51" w:rsidRPr="00721B1E" w:rsidRDefault="00BF3B51" w:rsidP="00BF3B51">
      <w:pPr>
        <w:ind w:firstLine="708"/>
        <w:jc w:val="both"/>
        <w:rPr>
          <w:rStyle w:val="longtext"/>
          <w:rFonts w:ascii="Calibri" w:hAnsi="Calibri" w:cs="Calibri"/>
          <w:szCs w:val="28"/>
        </w:rPr>
      </w:pPr>
      <w:r w:rsidRPr="00721B1E">
        <w:rPr>
          <w:rFonts w:ascii="Calibri" w:hAnsi="Calibri" w:cs="Calibri"/>
          <w:b/>
          <w:szCs w:val="28"/>
          <w:u w:val="single"/>
        </w:rPr>
        <w:t>3B</w:t>
      </w:r>
      <w:r w:rsidRPr="00721B1E">
        <w:rPr>
          <w:rFonts w:ascii="Calibri" w:hAnsi="Calibri" w:cs="Calibri"/>
          <w:szCs w:val="28"/>
        </w:rPr>
        <w:t xml:space="preserve">. </w:t>
      </w:r>
      <w:r w:rsidRPr="00721B1E">
        <w:rPr>
          <w:rStyle w:val="longtext"/>
          <w:rFonts w:ascii="Calibri" w:hAnsi="Calibri" w:cs="Calibri"/>
          <w:b/>
          <w:szCs w:val="28"/>
        </w:rPr>
        <w:t>OXM</w:t>
      </w:r>
      <w:r w:rsidRPr="00721B1E">
        <w:rPr>
          <w:rStyle w:val="longtext"/>
          <w:rFonts w:ascii="Calibri" w:hAnsi="Calibri" w:cs="Calibri"/>
          <w:szCs w:val="28"/>
        </w:rPr>
        <w:t xml:space="preserve"> </w:t>
      </w:r>
      <w:r w:rsidRPr="00721B1E">
        <w:rPr>
          <w:rStyle w:val="longtext"/>
          <w:rFonts w:ascii="Calibri" w:hAnsi="Calibri" w:cs="Calibri"/>
          <w:b/>
          <w:szCs w:val="28"/>
        </w:rPr>
        <w:t>se libera de las células L del intestino delgado en proporción a la ingestión de nutrientes, y muestra una variación diurna, con valores más bajos por la mañana temprano, llegando a un pico en el por la noche</w:t>
      </w:r>
      <w:r w:rsidRPr="00721B1E">
        <w:rPr>
          <w:rStyle w:val="longtext"/>
          <w:rFonts w:ascii="Calibri" w:hAnsi="Calibri" w:cs="Calibri"/>
          <w:szCs w:val="28"/>
        </w:rPr>
        <w:t>. Inhibe la ingesta de alimentos. También aumenta el gasto energético.</w:t>
      </w:r>
    </w:p>
    <w:p w:rsidR="00BF3B51" w:rsidRPr="00721B1E" w:rsidRDefault="00BF3B51" w:rsidP="00BF3B51">
      <w:pPr>
        <w:ind w:firstLine="708"/>
        <w:jc w:val="both"/>
        <w:rPr>
          <w:rStyle w:val="longtext"/>
          <w:rFonts w:ascii="Calibri" w:hAnsi="Calibri" w:cs="Calibri"/>
          <w:b/>
          <w:szCs w:val="28"/>
        </w:rPr>
      </w:pP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b/>
          <w:szCs w:val="28"/>
          <w:u w:val="single"/>
        </w:rPr>
        <w:t>4. CCK</w:t>
      </w:r>
      <w:r w:rsidRPr="00721B1E">
        <w:rPr>
          <w:rStyle w:val="longtext"/>
          <w:rFonts w:ascii="Calibri" w:hAnsi="Calibri" w:cs="Calibri"/>
          <w:b/>
          <w:szCs w:val="28"/>
        </w:rPr>
        <w:t xml:space="preserve">. </w:t>
      </w:r>
      <w:r w:rsidRPr="00721B1E">
        <w:rPr>
          <w:rStyle w:val="longtext"/>
          <w:rFonts w:ascii="Calibri" w:hAnsi="Calibri" w:cs="Calibri"/>
          <w:szCs w:val="28"/>
        </w:rPr>
        <w:t>Se encuentra predominantemente en el duodeno y el yeyuno. CCK se libera rápidamente a nivel local y en la circulación en respuesta a los nutrientes, y se mantiene elevada durante más de 5 horas.</w:t>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b/>
          <w:szCs w:val="28"/>
        </w:rPr>
        <w:lastRenderedPageBreak/>
        <w:t>CCK coordina la digestión, al estimular la liberación de enzimas de la vesícula biliar y páncreas, aumentando la motilidad intestinal y el vaciado gástrico</w:t>
      </w:r>
      <w:r w:rsidRPr="00721B1E">
        <w:rPr>
          <w:rStyle w:val="longtext"/>
          <w:rFonts w:ascii="Calibri" w:hAnsi="Calibri" w:cs="Calibri"/>
          <w:szCs w:val="28"/>
        </w:rPr>
        <w:t>.</w:t>
      </w:r>
    </w:p>
    <w:p w:rsidR="00BF3B51" w:rsidRPr="00721B1E" w:rsidRDefault="00BF3B51" w:rsidP="00BF3B51">
      <w:pPr>
        <w:jc w:val="both"/>
        <w:rPr>
          <w:rStyle w:val="longtext"/>
          <w:rFonts w:ascii="Calibri" w:hAnsi="Calibri" w:cs="Calibri"/>
          <w:szCs w:val="28"/>
        </w:rPr>
      </w:pPr>
    </w:p>
    <w:p w:rsidR="00BF3B51" w:rsidRPr="00721B1E" w:rsidRDefault="00BF3B51" w:rsidP="00BF3B51">
      <w:pPr>
        <w:jc w:val="both"/>
        <w:rPr>
          <w:rFonts w:ascii="Calibri" w:hAnsi="Calibri" w:cs="Calibri"/>
          <w:szCs w:val="28"/>
        </w:rPr>
      </w:pPr>
      <w:r w:rsidRPr="00721B1E">
        <w:rPr>
          <w:rStyle w:val="longtext"/>
          <w:rFonts w:ascii="Calibri" w:hAnsi="Calibri" w:cs="Calibri"/>
          <w:b/>
          <w:szCs w:val="28"/>
          <w:u w:val="single"/>
        </w:rPr>
        <w:t>Orientación futura</w:t>
      </w:r>
      <w:r w:rsidRPr="00721B1E">
        <w:rPr>
          <w:rFonts w:ascii="Calibri" w:hAnsi="Calibri" w:cs="Calibri"/>
          <w:szCs w:val="28"/>
        </w:rPr>
        <w:br/>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b/>
          <w:szCs w:val="28"/>
        </w:rPr>
        <w:t>El cerebro integra las señales periféricas de la nutrición con el fin de mantener un peso corporal estable</w:t>
      </w:r>
      <w:r w:rsidRPr="00721B1E">
        <w:rPr>
          <w:rStyle w:val="longtext"/>
          <w:rFonts w:ascii="Calibri" w:hAnsi="Calibri" w:cs="Calibri"/>
          <w:szCs w:val="28"/>
        </w:rPr>
        <w:t>.</w:t>
      </w:r>
      <w:r w:rsidRPr="00721B1E">
        <w:rPr>
          <w:rStyle w:val="apple-converted-space"/>
          <w:rFonts w:ascii="Calibri" w:hAnsi="Calibri" w:cs="Calibri"/>
          <w:szCs w:val="28"/>
        </w:rPr>
        <w:t> </w:t>
      </w:r>
      <w:r w:rsidRPr="00721B1E">
        <w:rPr>
          <w:rStyle w:val="longtext"/>
          <w:rFonts w:ascii="Calibri" w:hAnsi="Calibri" w:cs="Calibri"/>
          <w:b/>
          <w:szCs w:val="28"/>
        </w:rPr>
        <w:t>Sin embargo, en algunos individuos, los factores genéticos y ambientales interactúan para regular la obesidad</w:t>
      </w:r>
      <w:r w:rsidRPr="00721B1E">
        <w:rPr>
          <w:rStyle w:val="longtext"/>
          <w:rFonts w:ascii="Calibri" w:hAnsi="Calibri" w:cs="Calibri"/>
          <w:szCs w:val="28"/>
        </w:rPr>
        <w:t xml:space="preserve">. </w:t>
      </w:r>
    </w:p>
    <w:p w:rsidR="00BF3B51" w:rsidRPr="00721B1E" w:rsidRDefault="00BF3B51" w:rsidP="00BF3B51">
      <w:pPr>
        <w:ind w:firstLine="708"/>
        <w:jc w:val="both"/>
        <w:rPr>
          <w:rStyle w:val="apple-converted-space"/>
          <w:rFonts w:ascii="Calibri" w:hAnsi="Calibri" w:cs="Calibri"/>
          <w:szCs w:val="28"/>
        </w:rPr>
      </w:pPr>
      <w:r w:rsidRPr="00721B1E">
        <w:rPr>
          <w:rStyle w:val="longtext"/>
          <w:rFonts w:ascii="Calibri" w:hAnsi="Calibri" w:cs="Calibri"/>
          <w:szCs w:val="28"/>
        </w:rPr>
        <w:t xml:space="preserve">Hay disponible agentes </w:t>
      </w:r>
      <w:r w:rsidRPr="00721B1E">
        <w:rPr>
          <w:rStyle w:val="longtext"/>
          <w:rFonts w:ascii="Calibri" w:hAnsi="Calibri" w:cs="Calibri"/>
          <w:b/>
          <w:szCs w:val="28"/>
        </w:rPr>
        <w:t>farmacológicos</w:t>
      </w:r>
      <w:r w:rsidRPr="00721B1E">
        <w:rPr>
          <w:rStyle w:val="longtext"/>
          <w:rFonts w:ascii="Calibri" w:hAnsi="Calibri" w:cs="Calibri"/>
          <w:szCs w:val="28"/>
        </w:rPr>
        <w:t xml:space="preserve">, como la </w:t>
      </w:r>
      <w:proofErr w:type="spellStart"/>
      <w:r w:rsidRPr="00721B1E">
        <w:rPr>
          <w:rStyle w:val="longtext"/>
          <w:rFonts w:ascii="Calibri" w:hAnsi="Calibri" w:cs="Calibri"/>
          <w:b/>
          <w:szCs w:val="28"/>
        </w:rPr>
        <w:t>sibutramina</w:t>
      </w:r>
      <w:proofErr w:type="spellEnd"/>
      <w:r w:rsidRPr="00721B1E">
        <w:rPr>
          <w:rStyle w:val="longtext"/>
          <w:rFonts w:ascii="Calibri" w:hAnsi="Calibri" w:cs="Calibri"/>
          <w:b/>
          <w:szCs w:val="28"/>
        </w:rPr>
        <w:t xml:space="preserve"> (</w:t>
      </w:r>
      <w:proofErr w:type="spellStart"/>
      <w:r w:rsidRPr="00721B1E">
        <w:rPr>
          <w:rStyle w:val="longtext"/>
          <w:rFonts w:ascii="Calibri" w:hAnsi="Calibri" w:cs="Calibri"/>
          <w:b/>
          <w:szCs w:val="28"/>
        </w:rPr>
        <w:t>anorexígeno</w:t>
      </w:r>
      <w:proofErr w:type="spellEnd"/>
      <w:r w:rsidRPr="00721B1E">
        <w:rPr>
          <w:rStyle w:val="longtext"/>
          <w:rFonts w:ascii="Calibri" w:hAnsi="Calibri" w:cs="Calibri"/>
          <w:b/>
          <w:szCs w:val="28"/>
        </w:rPr>
        <w:t xml:space="preserve">) y el </w:t>
      </w:r>
      <w:proofErr w:type="spellStart"/>
      <w:r w:rsidRPr="00721B1E">
        <w:rPr>
          <w:rStyle w:val="longtext"/>
          <w:rFonts w:ascii="Calibri" w:hAnsi="Calibri" w:cs="Calibri"/>
          <w:b/>
          <w:szCs w:val="28"/>
        </w:rPr>
        <w:t>orlistat</w:t>
      </w:r>
      <w:proofErr w:type="spellEnd"/>
      <w:r w:rsidRPr="00721B1E">
        <w:rPr>
          <w:rStyle w:val="longtext"/>
          <w:rFonts w:ascii="Calibri" w:hAnsi="Calibri" w:cs="Calibri"/>
          <w:b/>
          <w:szCs w:val="28"/>
        </w:rPr>
        <w:t xml:space="preserve"> (evita la absorción de grasas)</w:t>
      </w:r>
      <w:r w:rsidRPr="00721B1E">
        <w:rPr>
          <w:rStyle w:val="longtext"/>
          <w:rFonts w:ascii="Calibri" w:hAnsi="Calibri" w:cs="Calibri"/>
          <w:szCs w:val="28"/>
        </w:rPr>
        <w:t>, tienen una eficacia limitada y se limitan a 1 o 2 años de tratamiento.</w:t>
      </w:r>
      <w:r w:rsidRPr="00721B1E">
        <w:rPr>
          <w:rStyle w:val="apple-converted-space"/>
          <w:rFonts w:ascii="Calibri" w:hAnsi="Calibri" w:cs="Calibri"/>
          <w:szCs w:val="28"/>
        </w:rPr>
        <w:t> </w:t>
      </w:r>
    </w:p>
    <w:p w:rsidR="00BF3B51" w:rsidRPr="00721B1E" w:rsidRDefault="00BF3B51" w:rsidP="00BF3B51">
      <w:pPr>
        <w:ind w:firstLine="708"/>
        <w:jc w:val="both"/>
        <w:rPr>
          <w:rStyle w:val="longtext"/>
          <w:rFonts w:ascii="Calibri" w:hAnsi="Calibri" w:cs="Calibri"/>
          <w:szCs w:val="28"/>
        </w:rPr>
      </w:pPr>
      <w:r w:rsidRPr="00721B1E">
        <w:rPr>
          <w:rStyle w:val="longtext"/>
          <w:rFonts w:ascii="Calibri" w:hAnsi="Calibri" w:cs="Calibri"/>
          <w:szCs w:val="28"/>
        </w:rPr>
        <w:t>Actualmente, el tratamiento de la obesidad cirugía de bypass. Sin embargo, debido a sus complicaciones, este procedimiento se</w:t>
      </w:r>
      <w:r w:rsidRPr="00721B1E">
        <w:rPr>
          <w:rFonts w:ascii="Calibri" w:hAnsi="Calibri" w:cs="Calibri"/>
          <w:szCs w:val="28"/>
        </w:rPr>
        <w:br/>
      </w:r>
      <w:r w:rsidRPr="00721B1E">
        <w:rPr>
          <w:rStyle w:val="longtext"/>
          <w:rFonts w:ascii="Calibri" w:hAnsi="Calibri" w:cs="Calibri"/>
          <w:szCs w:val="28"/>
        </w:rPr>
        <w:t>restringe a pacientes con obesidad mórbida.</w:t>
      </w:r>
      <w:r w:rsidRPr="00721B1E">
        <w:rPr>
          <w:rStyle w:val="apple-converted-space"/>
          <w:rFonts w:ascii="Calibri" w:hAnsi="Calibri" w:cs="Calibri"/>
          <w:szCs w:val="28"/>
        </w:rPr>
        <w:t> La pérdida de peso p</w:t>
      </w:r>
      <w:r w:rsidRPr="00721B1E">
        <w:rPr>
          <w:rStyle w:val="longtext"/>
          <w:rFonts w:ascii="Calibri" w:hAnsi="Calibri" w:cs="Calibri"/>
          <w:szCs w:val="28"/>
        </w:rPr>
        <w:t xml:space="preserve">ost-quirúrgica no es causada por malabsorción, pero se debe a una pérdida de apetito, que puede ser secundaria a la elevación de PYY y OXM y / o los niveles de </w:t>
      </w:r>
      <w:proofErr w:type="spellStart"/>
      <w:r w:rsidRPr="00721B1E">
        <w:rPr>
          <w:rStyle w:val="longtext"/>
          <w:rFonts w:ascii="Calibri" w:hAnsi="Calibri" w:cs="Calibri"/>
          <w:szCs w:val="28"/>
        </w:rPr>
        <w:t>grelina</w:t>
      </w:r>
      <w:proofErr w:type="spellEnd"/>
      <w:r w:rsidRPr="00721B1E">
        <w:rPr>
          <w:rStyle w:val="longtext"/>
          <w:rFonts w:ascii="Calibri" w:hAnsi="Calibri" w:cs="Calibri"/>
          <w:szCs w:val="28"/>
        </w:rPr>
        <w:t xml:space="preserve"> suprimidos. </w:t>
      </w:r>
    </w:p>
    <w:p w:rsidR="00BF3B51" w:rsidRPr="00721B1E" w:rsidRDefault="00BF3B51" w:rsidP="00BF3B51">
      <w:pPr>
        <w:ind w:firstLine="708"/>
        <w:jc w:val="both"/>
        <w:rPr>
          <w:rFonts w:ascii="Calibri" w:hAnsi="Calibri" w:cs="Calibri"/>
          <w:szCs w:val="28"/>
        </w:rPr>
      </w:pPr>
      <w:r w:rsidRPr="00721B1E">
        <w:rPr>
          <w:rStyle w:val="longtext"/>
          <w:rFonts w:ascii="Calibri" w:hAnsi="Calibri" w:cs="Calibri"/>
          <w:szCs w:val="28"/>
        </w:rPr>
        <w:t>Esto sugiere que las terapias basadas en estas hormonas pueden ser eficaces a largo plazo, sin la necesidad de una intervención quirúrgica. Incluso puede reducir el riesgo de la diabetes, el cáncer y enfermedades cardiovasculares.</w:t>
      </w:r>
    </w:p>
    <w:p w:rsidR="001F3BAA" w:rsidRPr="00BF3B51" w:rsidRDefault="001F3BAA" w:rsidP="00BF3B51">
      <w:pPr>
        <w:jc w:val="both"/>
        <w:rPr>
          <w:rFonts w:cstheme="minorHAnsi"/>
        </w:rPr>
      </w:pPr>
    </w:p>
    <w:sectPr w:rsidR="001F3BAA" w:rsidRPr="00BF3B51" w:rsidSect="00BF3B51">
      <w:headerReference w:type="default" r:id="rId65"/>
      <w:footerReference w:type="default" r:id="rId6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8F" w:rsidRDefault="00F9428F" w:rsidP="00BF3B51">
      <w:pPr>
        <w:spacing w:after="0" w:line="240" w:lineRule="auto"/>
      </w:pPr>
      <w:r>
        <w:separator/>
      </w:r>
    </w:p>
  </w:endnote>
  <w:endnote w:type="continuationSeparator" w:id="0">
    <w:p w:rsidR="00F9428F" w:rsidRDefault="00F9428F" w:rsidP="00BF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89619"/>
      <w:docPartObj>
        <w:docPartGallery w:val="Page Numbers (Bottom of Page)"/>
        <w:docPartUnique/>
      </w:docPartObj>
    </w:sdtPr>
    <w:sdtContent>
      <w:p w:rsidR="00BF3B51" w:rsidRDefault="00BF3B51">
        <w:pPr>
          <w:pStyle w:val="Piedepgina"/>
          <w:jc w:val="center"/>
        </w:pPr>
        <w:r>
          <w:fldChar w:fldCharType="begin"/>
        </w:r>
        <w:r>
          <w:instrText>PAGE   \* MERGEFORMAT</w:instrText>
        </w:r>
        <w:r>
          <w:fldChar w:fldCharType="separate"/>
        </w:r>
        <w:r w:rsidR="00B55FDD">
          <w:rPr>
            <w:noProof/>
          </w:rPr>
          <w:t>2</w:t>
        </w:r>
        <w:r>
          <w:fldChar w:fldCharType="end"/>
        </w:r>
      </w:p>
    </w:sdtContent>
  </w:sdt>
  <w:p w:rsidR="00BF3B51" w:rsidRDefault="00BF3B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8F" w:rsidRDefault="00F9428F" w:rsidP="00BF3B51">
      <w:pPr>
        <w:spacing w:after="0" w:line="240" w:lineRule="auto"/>
      </w:pPr>
      <w:r>
        <w:separator/>
      </w:r>
    </w:p>
  </w:footnote>
  <w:footnote w:type="continuationSeparator" w:id="0">
    <w:p w:rsidR="00F9428F" w:rsidRDefault="00F9428F" w:rsidP="00BF3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inorHAnsi"/>
        <w:sz w:val="24"/>
        <w:szCs w:val="24"/>
      </w:rPr>
      <w:alias w:val="Título"/>
      <w:id w:val="77738743"/>
      <w:placeholder>
        <w:docPart w:val="48B318E67D344B49BC2D316406C9ADB2"/>
      </w:placeholder>
      <w:dataBinding w:prefixMappings="xmlns:ns0='http://schemas.openxmlformats.org/package/2006/metadata/core-properties' xmlns:ns1='http://purl.org/dc/elements/1.1/'" w:xpath="/ns0:coreProperties[1]/ns1:title[1]" w:storeItemID="{6C3C8BC8-F283-45AE-878A-BAB7291924A1}"/>
      <w:text/>
    </w:sdtPr>
    <w:sdtContent>
      <w:p w:rsidR="00BF3B51" w:rsidRPr="00BF3B51" w:rsidRDefault="00BF3B51">
        <w:pPr>
          <w:pStyle w:val="Encabezado"/>
          <w:pBdr>
            <w:bottom w:val="thickThinSmallGap" w:sz="24" w:space="1" w:color="622423" w:themeColor="accent2" w:themeShade="7F"/>
          </w:pBdr>
          <w:jc w:val="center"/>
          <w:rPr>
            <w:rFonts w:eastAsiaTheme="majorEastAsia" w:cstheme="minorHAnsi"/>
            <w:sz w:val="24"/>
            <w:szCs w:val="24"/>
          </w:rPr>
        </w:pPr>
        <w:r w:rsidRPr="00BF3B51">
          <w:rPr>
            <w:rFonts w:eastAsiaTheme="majorEastAsia" w:cstheme="minorHAnsi"/>
            <w:sz w:val="24"/>
            <w:szCs w:val="24"/>
          </w:rPr>
          <w:t>Control de la ingesta</w:t>
        </w:r>
      </w:p>
    </w:sdtContent>
  </w:sdt>
  <w:p w:rsidR="00BF3B51" w:rsidRDefault="00BF3B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56A5B"/>
    <w:multiLevelType w:val="hybridMultilevel"/>
    <w:tmpl w:val="03308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51"/>
    <w:rsid w:val="000E2800"/>
    <w:rsid w:val="001F3BAA"/>
    <w:rsid w:val="00A32E82"/>
    <w:rsid w:val="00B55FDD"/>
    <w:rsid w:val="00BF3B51"/>
    <w:rsid w:val="00CA6396"/>
    <w:rsid w:val="00F942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51"/>
  </w:style>
  <w:style w:type="paragraph" w:styleId="Ttulo1">
    <w:name w:val="heading 1"/>
    <w:basedOn w:val="Normal"/>
    <w:next w:val="Normal"/>
    <w:link w:val="Ttulo1Car"/>
    <w:qFormat/>
    <w:rsid w:val="00BF3B51"/>
    <w:pPr>
      <w:keepNext/>
      <w:spacing w:before="240" w:after="60" w:line="240" w:lineRule="auto"/>
      <w:outlineLvl w:val="0"/>
    </w:pPr>
    <w:rPr>
      <w:rFonts w:ascii="Cambria" w:eastAsia="Times New Roman" w:hAnsi="Cambria"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F3B51"/>
    <w:rPr>
      <w:color w:val="0000FF"/>
      <w:u w:val="single"/>
    </w:rPr>
  </w:style>
  <w:style w:type="paragraph" w:styleId="NormalWeb">
    <w:name w:val="Normal (Web)"/>
    <w:basedOn w:val="Normal"/>
    <w:uiPriority w:val="99"/>
    <w:semiHidden/>
    <w:unhideWhenUsed/>
    <w:rsid w:val="00BF3B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BF3B51"/>
    <w:rPr>
      <w:rFonts w:ascii="Cambria" w:eastAsia="Times New Roman" w:hAnsi="Cambria" w:cs="Times New Roman"/>
      <w:b/>
      <w:bCs/>
      <w:kern w:val="32"/>
      <w:sz w:val="32"/>
      <w:szCs w:val="32"/>
      <w:lang w:eastAsia="es-ES"/>
    </w:rPr>
  </w:style>
  <w:style w:type="paragraph" w:styleId="Textodeglobo">
    <w:name w:val="Balloon Text"/>
    <w:basedOn w:val="Normal"/>
    <w:link w:val="TextodegloboCar"/>
    <w:uiPriority w:val="99"/>
    <w:semiHidden/>
    <w:unhideWhenUsed/>
    <w:rsid w:val="00BF3B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B51"/>
    <w:rPr>
      <w:rFonts w:ascii="Tahoma" w:hAnsi="Tahoma" w:cs="Tahoma"/>
      <w:sz w:val="16"/>
      <w:szCs w:val="16"/>
    </w:rPr>
  </w:style>
  <w:style w:type="character" w:customStyle="1" w:styleId="apple-converted-space">
    <w:name w:val="apple-converted-space"/>
    <w:basedOn w:val="Fuentedeprrafopredeter"/>
    <w:rsid w:val="00BF3B51"/>
  </w:style>
  <w:style w:type="character" w:customStyle="1" w:styleId="longtext">
    <w:name w:val="long_text"/>
    <w:basedOn w:val="Fuentedeprrafopredeter"/>
    <w:rsid w:val="00BF3B51"/>
  </w:style>
  <w:style w:type="paragraph" w:styleId="Encabezado">
    <w:name w:val="header"/>
    <w:basedOn w:val="Normal"/>
    <w:link w:val="EncabezadoCar"/>
    <w:uiPriority w:val="99"/>
    <w:unhideWhenUsed/>
    <w:rsid w:val="00BF3B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3B51"/>
  </w:style>
  <w:style w:type="paragraph" w:styleId="Piedepgina">
    <w:name w:val="footer"/>
    <w:basedOn w:val="Normal"/>
    <w:link w:val="PiedepginaCar"/>
    <w:uiPriority w:val="99"/>
    <w:unhideWhenUsed/>
    <w:rsid w:val="00BF3B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3B51"/>
  </w:style>
  <w:style w:type="paragraph" w:styleId="Prrafodelista">
    <w:name w:val="List Paragraph"/>
    <w:basedOn w:val="Normal"/>
    <w:uiPriority w:val="34"/>
    <w:qFormat/>
    <w:rsid w:val="00CA6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51"/>
  </w:style>
  <w:style w:type="paragraph" w:styleId="Ttulo1">
    <w:name w:val="heading 1"/>
    <w:basedOn w:val="Normal"/>
    <w:next w:val="Normal"/>
    <w:link w:val="Ttulo1Car"/>
    <w:qFormat/>
    <w:rsid w:val="00BF3B51"/>
    <w:pPr>
      <w:keepNext/>
      <w:spacing w:before="240" w:after="60" w:line="240" w:lineRule="auto"/>
      <w:outlineLvl w:val="0"/>
    </w:pPr>
    <w:rPr>
      <w:rFonts w:ascii="Cambria" w:eastAsia="Times New Roman" w:hAnsi="Cambria"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F3B51"/>
    <w:rPr>
      <w:color w:val="0000FF"/>
      <w:u w:val="single"/>
    </w:rPr>
  </w:style>
  <w:style w:type="paragraph" w:styleId="NormalWeb">
    <w:name w:val="Normal (Web)"/>
    <w:basedOn w:val="Normal"/>
    <w:uiPriority w:val="99"/>
    <w:semiHidden/>
    <w:unhideWhenUsed/>
    <w:rsid w:val="00BF3B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BF3B51"/>
    <w:rPr>
      <w:rFonts w:ascii="Cambria" w:eastAsia="Times New Roman" w:hAnsi="Cambria" w:cs="Times New Roman"/>
      <w:b/>
      <w:bCs/>
      <w:kern w:val="32"/>
      <w:sz w:val="32"/>
      <w:szCs w:val="32"/>
      <w:lang w:eastAsia="es-ES"/>
    </w:rPr>
  </w:style>
  <w:style w:type="paragraph" w:styleId="Textodeglobo">
    <w:name w:val="Balloon Text"/>
    <w:basedOn w:val="Normal"/>
    <w:link w:val="TextodegloboCar"/>
    <w:uiPriority w:val="99"/>
    <w:semiHidden/>
    <w:unhideWhenUsed/>
    <w:rsid w:val="00BF3B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B51"/>
    <w:rPr>
      <w:rFonts w:ascii="Tahoma" w:hAnsi="Tahoma" w:cs="Tahoma"/>
      <w:sz w:val="16"/>
      <w:szCs w:val="16"/>
    </w:rPr>
  </w:style>
  <w:style w:type="character" w:customStyle="1" w:styleId="apple-converted-space">
    <w:name w:val="apple-converted-space"/>
    <w:basedOn w:val="Fuentedeprrafopredeter"/>
    <w:rsid w:val="00BF3B51"/>
  </w:style>
  <w:style w:type="character" w:customStyle="1" w:styleId="longtext">
    <w:name w:val="long_text"/>
    <w:basedOn w:val="Fuentedeprrafopredeter"/>
    <w:rsid w:val="00BF3B51"/>
  </w:style>
  <w:style w:type="paragraph" w:styleId="Encabezado">
    <w:name w:val="header"/>
    <w:basedOn w:val="Normal"/>
    <w:link w:val="EncabezadoCar"/>
    <w:uiPriority w:val="99"/>
    <w:unhideWhenUsed/>
    <w:rsid w:val="00BF3B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3B51"/>
  </w:style>
  <w:style w:type="paragraph" w:styleId="Piedepgina">
    <w:name w:val="footer"/>
    <w:basedOn w:val="Normal"/>
    <w:link w:val="PiedepginaCar"/>
    <w:uiPriority w:val="99"/>
    <w:unhideWhenUsed/>
    <w:rsid w:val="00BF3B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3B51"/>
  </w:style>
  <w:style w:type="paragraph" w:styleId="Prrafodelista">
    <w:name w:val="List Paragraph"/>
    <w:basedOn w:val="Normal"/>
    <w:uiPriority w:val="34"/>
    <w:qFormat/>
    <w:rsid w:val="00CA6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C3%A9ptido" TargetMode="External"/><Relationship Id="rId18" Type="http://schemas.openxmlformats.org/officeDocument/2006/relationships/hyperlink" Target="http://es.wikipedia.org/wiki/Histamina" TargetMode="External"/><Relationship Id="rId26" Type="http://schemas.openxmlformats.org/officeDocument/2006/relationships/hyperlink" Target="http://es.wikipedia.org/wiki/Ghrelina" TargetMode="External"/><Relationship Id="rId39" Type="http://schemas.openxmlformats.org/officeDocument/2006/relationships/hyperlink" Target="http://es.wikipedia.org/wiki/Hormona" TargetMode="External"/><Relationship Id="rId21" Type="http://schemas.openxmlformats.org/officeDocument/2006/relationships/hyperlink" Target="http://es.wikipedia.org/wiki/Orexina" TargetMode="External"/><Relationship Id="rId34" Type="http://schemas.openxmlformats.org/officeDocument/2006/relationships/hyperlink" Target="http://es.wikipedia.org/wiki/Insulina" TargetMode="External"/><Relationship Id="rId42" Type="http://schemas.openxmlformats.org/officeDocument/2006/relationships/hyperlink" Target="http://es.wikipedia.org/wiki/C%C3%A9lula_beta" TargetMode="External"/><Relationship Id="rId47" Type="http://schemas.openxmlformats.org/officeDocument/2006/relationships/hyperlink" Target="http://es.wikipedia.org/wiki/Hidrato_de_carbono" TargetMode="External"/><Relationship Id="rId50" Type="http://schemas.openxmlformats.org/officeDocument/2006/relationships/hyperlink" Target="http://es.wikipedia.org/wiki/Adenos%C3%ADn_trifosfato" TargetMode="External"/><Relationship Id="rId55" Type="http://schemas.openxmlformats.org/officeDocument/2006/relationships/hyperlink" Target="http://es.wikipedia.org/wiki/Insulina" TargetMode="External"/><Relationship Id="rId63" Type="http://schemas.openxmlformats.org/officeDocument/2006/relationships/hyperlink" Target="http://es.wikipedia.org/wiki/Criptorquidia" TargetMode="Externa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s.wikipedia.org/wiki/Dopamina" TargetMode="External"/><Relationship Id="rId29" Type="http://schemas.openxmlformats.org/officeDocument/2006/relationships/hyperlink" Target="http://es.wikipedia.org/wiki/Hormon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pedia.org/wiki/Hormona" TargetMode="External"/><Relationship Id="rId24" Type="http://schemas.openxmlformats.org/officeDocument/2006/relationships/hyperlink" Target="http://es.wikipedia.org/wiki/Orexina" TargetMode="External"/><Relationship Id="rId32" Type="http://schemas.openxmlformats.org/officeDocument/2006/relationships/hyperlink" Target="http://es.wikipedia.org/wiki/Hipot%C3%A1lamo" TargetMode="External"/><Relationship Id="rId37" Type="http://schemas.openxmlformats.org/officeDocument/2006/relationships/hyperlink" Target="http://es.wikipedia.org/wiki/NPY" TargetMode="External"/><Relationship Id="rId40" Type="http://schemas.openxmlformats.org/officeDocument/2006/relationships/hyperlink" Target="http://es.wikipedia.org/wiki/Polip%C3%A9ptido" TargetMode="External"/><Relationship Id="rId45" Type="http://schemas.openxmlformats.org/officeDocument/2006/relationships/hyperlink" Target="http://es.wikipedia.org/wiki/Metabolismo" TargetMode="External"/><Relationship Id="rId53" Type="http://schemas.openxmlformats.org/officeDocument/2006/relationships/hyperlink" Target="http://es.wikipedia.org/wiki/Glucosa" TargetMode="External"/><Relationship Id="rId58" Type="http://schemas.openxmlformats.org/officeDocument/2006/relationships/hyperlink" Target="http://es.wikipedia.org/wiki/Hormona_del_crecimiento"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s.wikipedia.org/wiki/Receptor_acoplado_a_prote%C3%ADnas_G" TargetMode="External"/><Relationship Id="rId23" Type="http://schemas.openxmlformats.org/officeDocument/2006/relationships/hyperlink" Target="http://es.wikipedia.org/wiki/Orexina" TargetMode="External"/><Relationship Id="rId28" Type="http://schemas.openxmlformats.org/officeDocument/2006/relationships/hyperlink" Target="http://es.wikipedia.org/wiki/Glucosa" TargetMode="External"/><Relationship Id="rId36" Type="http://schemas.openxmlformats.org/officeDocument/2006/relationships/hyperlink" Target="http://es.wikipedia.org/wiki/Insulina" TargetMode="External"/><Relationship Id="rId49" Type="http://schemas.openxmlformats.org/officeDocument/2006/relationships/hyperlink" Target="http://es.wikipedia.org/wiki/Hipoglucemia" TargetMode="External"/><Relationship Id="rId57" Type="http://schemas.openxmlformats.org/officeDocument/2006/relationships/hyperlink" Target="http://es.wikipedia.org/wiki/Dimorfismo_sexual" TargetMode="External"/><Relationship Id="rId61" Type="http://schemas.openxmlformats.org/officeDocument/2006/relationships/hyperlink" Target="http://es.wikipedia.org/wiki/Prote%C3%ADnas_G" TargetMode="External"/><Relationship Id="rId10" Type="http://schemas.openxmlformats.org/officeDocument/2006/relationships/image" Target="media/image3.png"/><Relationship Id="rId19" Type="http://schemas.openxmlformats.org/officeDocument/2006/relationships/hyperlink" Target="http://es.wikipedia.org/wiki/Acetilcolina" TargetMode="External"/><Relationship Id="rId31" Type="http://schemas.openxmlformats.org/officeDocument/2006/relationships/hyperlink" Target="http://es.wikipedia.org/wiki/Retroalimentaci%C3%B3n" TargetMode="External"/><Relationship Id="rId44" Type="http://schemas.openxmlformats.org/officeDocument/2006/relationships/hyperlink" Target="http://es.wikipedia.org/wiki/P%C3%A1ncreas" TargetMode="External"/><Relationship Id="rId52" Type="http://schemas.openxmlformats.org/officeDocument/2006/relationships/hyperlink" Target="http://es.wikipedia.org/wiki/Somatostatina" TargetMode="External"/><Relationship Id="rId60" Type="http://schemas.openxmlformats.org/officeDocument/2006/relationships/hyperlink" Target="http://es.wikipedia.org/wiki/Hip%C3%B3fisis"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s.wikipedia.org/wiki/Hipot%C3%A1lamo" TargetMode="External"/><Relationship Id="rId22" Type="http://schemas.openxmlformats.org/officeDocument/2006/relationships/hyperlink" Target="http://es.wikipedia.org/wiki/Beta-amiloide" TargetMode="External"/><Relationship Id="rId27" Type="http://schemas.openxmlformats.org/officeDocument/2006/relationships/hyperlink" Target="http://es.wikipedia.org/wiki/Hipoglucemia" TargetMode="External"/><Relationship Id="rId30" Type="http://schemas.openxmlformats.org/officeDocument/2006/relationships/hyperlink" Target="http://es.wikipedia.org/wiki/Adipocitos" TargetMode="External"/><Relationship Id="rId35" Type="http://schemas.openxmlformats.org/officeDocument/2006/relationships/hyperlink" Target="http://es.wikipedia.org/wiki/Ritmo_circadiano" TargetMode="External"/><Relationship Id="rId43" Type="http://schemas.openxmlformats.org/officeDocument/2006/relationships/hyperlink" Target="http://es.wikipedia.org/wiki/Islotes_de_Langerhans" TargetMode="External"/><Relationship Id="rId48" Type="http://schemas.openxmlformats.org/officeDocument/2006/relationships/hyperlink" Target="http://es.wikipedia.org/wiki/Diabetes_mellitus" TargetMode="External"/><Relationship Id="rId56" Type="http://schemas.openxmlformats.org/officeDocument/2006/relationships/hyperlink" Target="http://es.wikipedia.org/wiki/%C3%8Dndice_de_masa_corporal" TargetMode="External"/><Relationship Id="rId64" Type="http://schemas.openxmlformats.org/officeDocument/2006/relationships/hyperlink" Target="http://es.wikipedia.org/wiki/Hipoton%C3%ADa"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es.wikipedia.org/wiki/Glucag%C3%B3n" TargetMode="External"/><Relationship Id="rId3" Type="http://schemas.microsoft.com/office/2007/relationships/stylesWithEffects" Target="stylesWithEffects.xml"/><Relationship Id="rId12" Type="http://schemas.openxmlformats.org/officeDocument/2006/relationships/hyperlink" Target="http://es.wikipedia.org/wiki/Neurop%C3%A9ptido" TargetMode="External"/><Relationship Id="rId17" Type="http://schemas.openxmlformats.org/officeDocument/2006/relationships/hyperlink" Target="http://es.wikipedia.org/wiki/Norepinefrina" TargetMode="External"/><Relationship Id="rId25" Type="http://schemas.openxmlformats.org/officeDocument/2006/relationships/hyperlink" Target="http://es.wikipedia.org/wiki/Leptina" TargetMode="External"/><Relationship Id="rId33" Type="http://schemas.openxmlformats.org/officeDocument/2006/relationships/hyperlink" Target="http://es.wikipedia.org/wiki/Lipog%C3%A9nesis" TargetMode="External"/><Relationship Id="rId38" Type="http://schemas.openxmlformats.org/officeDocument/2006/relationships/hyperlink" Target="http://es.wikipedia.org/wiki/Lat%C3%ADn" TargetMode="External"/><Relationship Id="rId46" Type="http://schemas.openxmlformats.org/officeDocument/2006/relationships/hyperlink" Target="http://es.wikipedia.org/wiki/Anabolismo" TargetMode="External"/><Relationship Id="rId59" Type="http://schemas.openxmlformats.org/officeDocument/2006/relationships/hyperlink" Target="http://es.wikipedia.org/wiki/Hormona_del_crecimiento" TargetMode="External"/><Relationship Id="rId67" Type="http://schemas.openxmlformats.org/officeDocument/2006/relationships/fontTable" Target="fontTable.xml"/><Relationship Id="rId20" Type="http://schemas.openxmlformats.org/officeDocument/2006/relationships/hyperlink" Target="http://es.wikipedia.org/wiki/Enfermedad_de_Alzheimer" TargetMode="External"/><Relationship Id="rId41" Type="http://schemas.openxmlformats.org/officeDocument/2006/relationships/hyperlink" Target="http://es.wikipedia.org/wiki/Amino%C3%A1cido" TargetMode="External"/><Relationship Id="rId54" Type="http://schemas.openxmlformats.org/officeDocument/2006/relationships/hyperlink" Target="http://es.wikipedia.org/wiki/%C3%81cidos_grasos" TargetMode="External"/><Relationship Id="rId62" Type="http://schemas.openxmlformats.org/officeDocument/2006/relationships/hyperlink" Target="http://es.wikipedia.org/wiki/Obesida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B318E67D344B49BC2D316406C9ADB2"/>
        <w:category>
          <w:name w:val="General"/>
          <w:gallery w:val="placeholder"/>
        </w:category>
        <w:types>
          <w:type w:val="bbPlcHdr"/>
        </w:types>
        <w:behaviors>
          <w:behavior w:val="content"/>
        </w:behaviors>
        <w:guid w:val="{24CA3CF9-169A-4356-9FEE-F3A49D8D7A48}"/>
      </w:docPartPr>
      <w:docPartBody>
        <w:p w:rsidR="00000000" w:rsidRDefault="00E24066" w:rsidP="00E24066">
          <w:pPr>
            <w:pStyle w:val="48B318E67D344B49BC2D316406C9ADB2"/>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66"/>
    <w:rsid w:val="00717962"/>
    <w:rsid w:val="00E240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8B318E67D344B49BC2D316406C9ADB2">
    <w:name w:val="48B318E67D344B49BC2D316406C9ADB2"/>
    <w:rsid w:val="00E240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8B318E67D344B49BC2D316406C9ADB2">
    <w:name w:val="48B318E67D344B49BC2D316406C9ADB2"/>
    <w:rsid w:val="00E24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6537</Words>
  <Characters>35959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la ingesta</dc:title>
  <dc:creator>Cesar Vazquez</dc:creator>
  <cp:lastModifiedBy>Cesar Vazquez</cp:lastModifiedBy>
  <cp:revision>4</cp:revision>
  <dcterms:created xsi:type="dcterms:W3CDTF">2012-06-12T19:08:00Z</dcterms:created>
  <dcterms:modified xsi:type="dcterms:W3CDTF">2012-06-12T19:24:00Z</dcterms:modified>
</cp:coreProperties>
</file>